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44C7C" w14:textId="77777777" w:rsidR="00063AD7" w:rsidRDefault="00731DB7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14:paraId="5116E007" w14:textId="77777777"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14:paraId="759D4FC4" w14:textId="77777777"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</w:p>
    <w:p w14:paraId="2F09F70F" w14:textId="77777777" w:rsidR="00063AD7" w:rsidRPr="001D3B40" w:rsidRDefault="00063AD7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14:paraId="2C57C0CF" w14:textId="77777777" w:rsidR="00182552" w:rsidRDefault="00182552" w:rsidP="00182552">
      <w:pPr>
        <w:rPr>
          <w:rtl/>
          <w:lang w:bidi="ar-IQ"/>
        </w:rPr>
      </w:pPr>
    </w:p>
    <w:p w14:paraId="3D8C8E2E" w14:textId="77777777" w:rsidR="000D53B9" w:rsidRDefault="000D53B9" w:rsidP="009A07B9">
      <w:pPr>
        <w:ind w:hanging="766"/>
        <w:rPr>
          <w:rtl/>
          <w:lang w:bidi="ar-IQ"/>
        </w:rPr>
      </w:pPr>
    </w:p>
    <w:p w14:paraId="54375167" w14:textId="77777777" w:rsidR="000D53B9" w:rsidRDefault="000D53B9" w:rsidP="009A07B9">
      <w:pPr>
        <w:ind w:hanging="766"/>
        <w:rPr>
          <w:rtl/>
          <w:lang w:bidi="ar-IQ"/>
        </w:rPr>
      </w:pPr>
    </w:p>
    <w:p w14:paraId="693ABC53" w14:textId="63821F23" w:rsidR="000D53B9" w:rsidRDefault="0017197C" w:rsidP="009A07B9">
      <w:pPr>
        <w:ind w:hanging="766"/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6CCC64" wp14:editId="2A6E460D">
                <wp:simplePos x="0" y="0"/>
                <wp:positionH relativeFrom="column">
                  <wp:posOffset>363220</wp:posOffset>
                </wp:positionH>
                <wp:positionV relativeFrom="paragraph">
                  <wp:posOffset>38100</wp:posOffset>
                </wp:positionV>
                <wp:extent cx="5140325" cy="1440815"/>
                <wp:effectExtent l="0" t="393065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40325" cy="14408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1A20EE" w14:textId="77777777" w:rsidR="00F77958" w:rsidRDefault="00F77958" w:rsidP="0017197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/>
                                <w:color w:val="000000"/>
                                <w:sz w:val="72"/>
                                <w:szCs w:val="72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استمارة وصف البرنامج الأكاديمي للكليات والمعاهد </w:t>
                            </w:r>
                          </w:p>
                          <w:p w14:paraId="2F6E2606" w14:textId="77777777" w:rsidR="00F77958" w:rsidRDefault="00F77958" w:rsidP="0017197C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23758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CCC6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8.6pt;margin-top:3pt;width:404.75pt;height:11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" filled="f" stroked="f">
                <o:lock v:ext="edit" shapetype="t"/>
                <v:textbox style="mso-fit-shape-to-text:t">
                  <w:txbxContent>
                    <w:p w14:paraId="321A20EE" w14:textId="77777777" w:rsidR="00F77958" w:rsidRDefault="00F77958" w:rsidP="0017197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/>
                          <w:color w:val="000000"/>
                          <w:sz w:val="72"/>
                          <w:szCs w:val="72"/>
                          <w:rtl/>
                          <w:lang w:bidi="ar-IQ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استمارة وصف البرنامج الأكاديمي للكليات والمعاهد </w:t>
                      </w:r>
                    </w:p>
                    <w:p w14:paraId="2F6E2606" w14:textId="77777777" w:rsidR="00F77958" w:rsidRDefault="00F77958" w:rsidP="0017197C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:rtl/>
                          <w:lang w:bidi="ar-IQ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D57A92D" w14:textId="77777777" w:rsidR="000D53B9" w:rsidRDefault="000D53B9" w:rsidP="009A07B9">
      <w:pPr>
        <w:ind w:hanging="766"/>
        <w:rPr>
          <w:rtl/>
          <w:lang w:bidi="ar-IQ"/>
        </w:rPr>
      </w:pPr>
    </w:p>
    <w:p w14:paraId="7701E1D6" w14:textId="77777777" w:rsidR="000D53B9" w:rsidRDefault="000D53B9" w:rsidP="009A07B9">
      <w:pPr>
        <w:ind w:hanging="766"/>
        <w:rPr>
          <w:rtl/>
          <w:lang w:bidi="ar-IQ"/>
        </w:rPr>
      </w:pPr>
    </w:p>
    <w:p w14:paraId="1E41BB51" w14:textId="77777777" w:rsidR="000D53B9" w:rsidRDefault="000D53B9" w:rsidP="009A07B9">
      <w:pPr>
        <w:ind w:hanging="766"/>
        <w:rPr>
          <w:rtl/>
          <w:lang w:bidi="ar-IQ"/>
        </w:rPr>
      </w:pPr>
    </w:p>
    <w:p w14:paraId="5ABBCD8B" w14:textId="77777777" w:rsidR="00182552" w:rsidRPr="002C125D" w:rsidRDefault="00731DB7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  <w:lang w:bidi="ar-IQ"/>
        </w:rPr>
      </w:pPr>
      <w:r w:rsidRPr="002C125D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proofErr w:type="gramStart"/>
      <w:r w:rsidR="009A07B9" w:rsidRPr="002C125D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182552" w:rsidRPr="002C125D">
        <w:rPr>
          <w:rFonts w:ascii="Traditional Arabic" w:hAnsi="Traditional Arabic"/>
          <w:b/>
          <w:bCs/>
          <w:sz w:val="32"/>
          <w:szCs w:val="32"/>
          <w:rtl/>
        </w:rPr>
        <w:t>:</w:t>
      </w:r>
      <w:proofErr w:type="gramEnd"/>
      <w:r w:rsidR="00182552" w:rsidRPr="002C125D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1C355B" w:rsidRPr="002C125D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>الفرات الاوسط التقنية</w:t>
      </w:r>
    </w:p>
    <w:p w14:paraId="71C93365" w14:textId="77777777" w:rsidR="00182552" w:rsidRPr="002C125D" w:rsidRDefault="00731DB7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2C125D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9A07B9" w:rsidRPr="002C125D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2C125D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2C125D">
        <w:rPr>
          <w:rFonts w:ascii="Traditional Arabic" w:hAnsi="Traditional Arabic" w:hint="cs"/>
          <w:b/>
          <w:bCs/>
          <w:sz w:val="32"/>
          <w:szCs w:val="32"/>
          <w:rtl/>
        </w:rPr>
        <w:t xml:space="preserve">/ </w:t>
      </w:r>
      <w:proofErr w:type="spellStart"/>
      <w:proofErr w:type="gramStart"/>
      <w:r w:rsidR="00E8658C" w:rsidRPr="002C125D">
        <w:rPr>
          <w:rFonts w:ascii="Traditional Arabic" w:hAnsi="Traditional Arabic" w:hint="cs"/>
          <w:b/>
          <w:bCs/>
          <w:sz w:val="32"/>
          <w:szCs w:val="32"/>
          <w:rtl/>
        </w:rPr>
        <w:t>المعهد</w:t>
      </w:r>
      <w:r w:rsidR="00182552" w:rsidRPr="002C125D">
        <w:rPr>
          <w:rFonts w:ascii="Traditional Arabic" w:hAnsi="Traditional Arabic"/>
          <w:b/>
          <w:bCs/>
          <w:sz w:val="32"/>
          <w:szCs w:val="32"/>
          <w:rtl/>
        </w:rPr>
        <w:t>:</w:t>
      </w:r>
      <w:r w:rsidR="001C355B" w:rsidRPr="002C125D">
        <w:rPr>
          <w:rFonts w:ascii="Traditional Arabic" w:hAnsi="Traditional Arabic" w:hint="cs"/>
          <w:b/>
          <w:bCs/>
          <w:sz w:val="32"/>
          <w:szCs w:val="32"/>
          <w:rtl/>
        </w:rPr>
        <w:t>المعهد</w:t>
      </w:r>
      <w:proofErr w:type="spellEnd"/>
      <w:proofErr w:type="gramEnd"/>
      <w:r w:rsidR="001C355B" w:rsidRPr="002C125D"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التقني النجف</w:t>
      </w:r>
    </w:p>
    <w:p w14:paraId="4EC5AB18" w14:textId="77777777" w:rsidR="00182552" w:rsidRPr="002C125D" w:rsidRDefault="00731DB7" w:rsidP="00731DB7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2C125D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920D1B" w:rsidRPr="002C125D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proofErr w:type="gramStart"/>
      <w:r w:rsidR="009A07B9" w:rsidRPr="002C125D">
        <w:rPr>
          <w:rFonts w:ascii="Traditional Arabic" w:hAnsi="Traditional Arabic"/>
          <w:b/>
          <w:bCs/>
          <w:sz w:val="32"/>
          <w:szCs w:val="32"/>
          <w:rtl/>
        </w:rPr>
        <w:t xml:space="preserve">  :</w:t>
      </w:r>
      <w:proofErr w:type="gramEnd"/>
      <w:r w:rsidR="009A07B9" w:rsidRPr="002C125D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1C355B" w:rsidRPr="002C125D">
        <w:rPr>
          <w:rFonts w:ascii="Traditional Arabic" w:hAnsi="Traditional Arabic" w:hint="cs"/>
          <w:b/>
          <w:bCs/>
          <w:sz w:val="32"/>
          <w:szCs w:val="32"/>
          <w:rtl/>
        </w:rPr>
        <w:t>ال</w:t>
      </w:r>
      <w:r w:rsidRPr="002C125D">
        <w:rPr>
          <w:rFonts w:ascii="Traditional Arabic" w:hAnsi="Traditional Arabic" w:hint="cs"/>
          <w:b/>
          <w:bCs/>
          <w:sz w:val="32"/>
          <w:szCs w:val="32"/>
          <w:rtl/>
        </w:rPr>
        <w:t>تصميم والتزيين المعماري</w:t>
      </w:r>
    </w:p>
    <w:p w14:paraId="104185DF" w14:textId="2B6470F3" w:rsidR="00182552" w:rsidRPr="002C125D" w:rsidRDefault="00731DB7" w:rsidP="00E94FDC">
      <w:pPr>
        <w:ind w:hanging="766"/>
        <w:rPr>
          <w:rFonts w:ascii="Traditional Arabic" w:hAnsi="Traditional Arabic"/>
          <w:b/>
          <w:bCs/>
          <w:sz w:val="32"/>
          <w:szCs w:val="32"/>
          <w:rtl/>
          <w:lang w:bidi="ar-IQ"/>
        </w:rPr>
      </w:pPr>
      <w:r w:rsidRPr="002C125D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82552" w:rsidRPr="002C125D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</w:t>
      </w:r>
      <w:proofErr w:type="gramStart"/>
      <w:r w:rsidR="00182552" w:rsidRPr="002C125D">
        <w:rPr>
          <w:rFonts w:ascii="Traditional Arabic" w:hAnsi="Traditional Arabic"/>
          <w:b/>
          <w:bCs/>
          <w:sz w:val="32"/>
          <w:szCs w:val="32"/>
          <w:rtl/>
        </w:rPr>
        <w:t>الملف :</w:t>
      </w:r>
      <w:proofErr w:type="gramEnd"/>
      <w:r w:rsidR="00182552" w:rsidRPr="002C125D">
        <w:rPr>
          <w:rFonts w:ascii="Traditional Arabic" w:hAnsi="Traditional Arabic"/>
          <w:b/>
          <w:bCs/>
          <w:sz w:val="32"/>
          <w:szCs w:val="32"/>
          <w:rtl/>
        </w:rPr>
        <w:t xml:space="preserve">  </w:t>
      </w:r>
      <w:r w:rsidR="00E94FDC">
        <w:rPr>
          <w:rFonts w:ascii="Traditional Arabic" w:hAnsi="Traditional Arabic" w:hint="cs"/>
          <w:b/>
          <w:bCs/>
          <w:sz w:val="32"/>
          <w:szCs w:val="32"/>
          <w:rtl/>
        </w:rPr>
        <w:t>10</w:t>
      </w:r>
      <w:r w:rsidR="001C355B" w:rsidRPr="002C125D">
        <w:rPr>
          <w:rFonts w:ascii="Traditional Arabic" w:hAnsi="Traditional Arabic" w:hint="cs"/>
          <w:b/>
          <w:bCs/>
          <w:sz w:val="32"/>
          <w:szCs w:val="32"/>
          <w:rtl/>
        </w:rPr>
        <w:t>-</w:t>
      </w:r>
      <w:r w:rsidR="00972C61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>8</w:t>
      </w:r>
      <w:r w:rsidR="001C355B" w:rsidRPr="002C125D">
        <w:rPr>
          <w:rFonts w:ascii="Traditional Arabic" w:hAnsi="Traditional Arabic" w:hint="cs"/>
          <w:b/>
          <w:bCs/>
          <w:sz w:val="32"/>
          <w:szCs w:val="32"/>
          <w:rtl/>
        </w:rPr>
        <w:t>-20</w:t>
      </w:r>
      <w:r w:rsidR="00D601EC">
        <w:rPr>
          <w:rFonts w:ascii="Traditional Arabic" w:hAnsi="Traditional Arabic" w:hint="cs"/>
          <w:b/>
          <w:bCs/>
          <w:sz w:val="32"/>
          <w:szCs w:val="32"/>
          <w:rtl/>
        </w:rPr>
        <w:t>20</w:t>
      </w:r>
    </w:p>
    <w:p w14:paraId="3CB980CC" w14:textId="77777777" w:rsidR="009A07B9" w:rsidRPr="002C125D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14:paraId="338EE235" w14:textId="77777777" w:rsidR="00E8658C" w:rsidRPr="002C125D" w:rsidRDefault="00E43725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2C125D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</w:t>
      </w:r>
      <w:r w:rsidR="002854FA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2C125D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2854FA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  <w:r w:rsidR="00E8658C" w:rsidRPr="002C125D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</w:t>
      </w:r>
      <w:r w:rsidR="00FB27B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2C125D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731DB7" w:rsidRPr="002C125D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</w:t>
      </w:r>
      <w:r w:rsidR="00E8658C" w:rsidRPr="002C125D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B1D07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2854FA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</w:t>
      </w:r>
      <w:proofErr w:type="gramStart"/>
      <w:r w:rsidR="002854FA" w:rsidRPr="002C125D">
        <w:rPr>
          <w:rFonts w:ascii="Traditional Arabic" w:hAnsi="Traditional Arabic"/>
          <w:b/>
          <w:bCs/>
          <w:sz w:val="32"/>
          <w:szCs w:val="32"/>
          <w:rtl/>
        </w:rPr>
        <w:t>ا</w:t>
      </w:r>
      <w:r w:rsidR="00E8658C" w:rsidRPr="002C125D">
        <w:rPr>
          <w:rFonts w:ascii="Traditional Arabic" w:hAnsi="Traditional Arabic"/>
          <w:b/>
          <w:bCs/>
          <w:sz w:val="32"/>
          <w:szCs w:val="32"/>
          <w:rtl/>
        </w:rPr>
        <w:t>لتوقيع</w:t>
      </w:r>
      <w:r w:rsidR="00E8658C" w:rsidRPr="002C125D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  <w:proofErr w:type="gramEnd"/>
      <w:r w:rsidR="006D02D9">
        <w:rPr>
          <w:rFonts w:ascii="Traditional Arabic" w:hAnsi="Traditional Arabic" w:hint="cs"/>
          <w:b/>
          <w:bCs/>
          <w:noProof/>
          <w:sz w:val="32"/>
          <w:szCs w:val="32"/>
          <w:rtl/>
          <w:lang w:val="ar-SA"/>
        </w:rPr>
        <w:drawing>
          <wp:inline distT="0" distB="0" distL="0" distR="0" wp14:anchorId="66E9D94A" wp14:editId="3441D83B">
            <wp:extent cx="629728" cy="2324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525"/>
                    <a:stretch/>
                  </pic:blipFill>
                  <pic:spPr bwMode="auto">
                    <a:xfrm>
                      <a:off x="0" y="0"/>
                      <a:ext cx="633329" cy="23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02D9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التوقيع:</w:t>
      </w:r>
    </w:p>
    <w:p w14:paraId="0B88EBC4" w14:textId="77777777" w:rsidR="001D3B40" w:rsidRPr="002C125D" w:rsidRDefault="00E43725" w:rsidP="009A6935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2C125D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6D2916" w:rsidRPr="002C125D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2C125D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 w:rsidR="006D2916" w:rsidRPr="002C125D"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</w:t>
      </w:r>
      <w:proofErr w:type="spellStart"/>
      <w:proofErr w:type="gramStart"/>
      <w:r w:rsidR="006D2916" w:rsidRPr="002C125D">
        <w:rPr>
          <w:rFonts w:ascii="Traditional Arabic" w:hAnsi="Traditional Arabic" w:hint="cs"/>
          <w:b/>
          <w:bCs/>
          <w:sz w:val="32"/>
          <w:szCs w:val="32"/>
          <w:rtl/>
        </w:rPr>
        <w:t>القسم</w:t>
      </w:r>
      <w:r w:rsidR="00E8658C" w:rsidRPr="002C125D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E94FDC">
        <w:rPr>
          <w:rFonts w:ascii="Traditional Arabic" w:hAnsi="Traditional Arabic" w:hint="cs"/>
          <w:b/>
          <w:bCs/>
          <w:sz w:val="32"/>
          <w:szCs w:val="32"/>
          <w:rtl/>
        </w:rPr>
        <w:t>أ.</w:t>
      </w:r>
      <w:r w:rsidR="00D601EC">
        <w:rPr>
          <w:rFonts w:ascii="Traditional Arabic" w:hAnsi="Traditional Arabic" w:hint="cs"/>
          <w:b/>
          <w:bCs/>
          <w:sz w:val="32"/>
          <w:szCs w:val="32"/>
          <w:rtl/>
        </w:rPr>
        <w:t>م</w:t>
      </w:r>
      <w:proofErr w:type="spellEnd"/>
      <w:r w:rsidR="00D601EC">
        <w:rPr>
          <w:rFonts w:ascii="Traditional Arabic" w:hAnsi="Traditional Arabic" w:hint="cs"/>
          <w:b/>
          <w:bCs/>
          <w:sz w:val="32"/>
          <w:szCs w:val="32"/>
          <w:rtl/>
        </w:rPr>
        <w:t>.</w:t>
      </w:r>
      <w:proofErr w:type="gramEnd"/>
      <w:r w:rsidR="00D601EC">
        <w:rPr>
          <w:rFonts w:ascii="Traditional Arabic" w:hAnsi="Traditional Arabic" w:hint="cs"/>
          <w:b/>
          <w:bCs/>
          <w:sz w:val="32"/>
          <w:szCs w:val="32"/>
          <w:rtl/>
        </w:rPr>
        <w:t xml:space="preserve"> لؤي محمد</w:t>
      </w:r>
      <w:r w:rsidR="00FB27BC">
        <w:rPr>
          <w:rFonts w:ascii="Traditional Arabic" w:hAnsi="Traditional Arabic" w:hint="cs"/>
          <w:b/>
          <w:bCs/>
          <w:sz w:val="32"/>
          <w:szCs w:val="32"/>
          <w:rtl/>
        </w:rPr>
        <w:t xml:space="preserve"> علي</w:t>
      </w:r>
      <w:r w:rsidR="009A6935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FB27B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9A6935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6D2916" w:rsidRPr="002C125D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2C125D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 w:rsidR="006D2916" w:rsidRPr="002C125D"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 w:rsidRPr="002C125D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proofErr w:type="spellStart"/>
      <w:r w:rsidR="009A6935">
        <w:rPr>
          <w:rFonts w:ascii="Traditional Arabic" w:hAnsi="Traditional Arabic" w:hint="cs"/>
          <w:b/>
          <w:bCs/>
          <w:sz w:val="32"/>
          <w:szCs w:val="32"/>
          <w:rtl/>
        </w:rPr>
        <w:t>د</w:t>
      </w:r>
      <w:r w:rsidR="00FB27BC">
        <w:rPr>
          <w:rFonts w:ascii="Traditional Arabic" w:hAnsi="Traditional Arabic" w:hint="cs"/>
          <w:b/>
          <w:bCs/>
          <w:sz w:val="32"/>
          <w:szCs w:val="32"/>
          <w:rtl/>
        </w:rPr>
        <w:t>.</w:t>
      </w:r>
      <w:r w:rsidR="009A6935">
        <w:rPr>
          <w:rFonts w:ascii="Traditional Arabic" w:hAnsi="Traditional Arabic" w:hint="cs"/>
          <w:b/>
          <w:bCs/>
          <w:sz w:val="32"/>
          <w:szCs w:val="32"/>
          <w:rtl/>
        </w:rPr>
        <w:t>عادل</w:t>
      </w:r>
      <w:proofErr w:type="spellEnd"/>
      <w:r w:rsidR="009A6935">
        <w:rPr>
          <w:rFonts w:ascii="Traditional Arabic" w:hAnsi="Traditional Arabic" w:hint="cs"/>
          <w:b/>
          <w:bCs/>
          <w:sz w:val="32"/>
          <w:szCs w:val="32"/>
          <w:rtl/>
        </w:rPr>
        <w:t xml:space="preserve"> عبد عزيز عيدان </w:t>
      </w:r>
    </w:p>
    <w:p w14:paraId="1EC96FE2" w14:textId="61254B5D" w:rsidR="009C0D13" w:rsidRPr="002C125D" w:rsidRDefault="00E43725" w:rsidP="009C0D13">
      <w:pPr>
        <w:ind w:hanging="766"/>
        <w:rPr>
          <w:rFonts w:ascii="Traditional Arabic" w:hAnsi="Traditional Arabic"/>
          <w:b/>
          <w:bCs/>
          <w:sz w:val="32"/>
          <w:szCs w:val="32"/>
          <w:rtl/>
          <w:lang w:bidi="ar-IQ"/>
        </w:rPr>
      </w:pPr>
      <w:r w:rsidRPr="002C125D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  <w:r w:rsidR="001D3B40" w:rsidRPr="002C125D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2C125D">
        <w:rPr>
          <w:rFonts w:ascii="Traditional Arabic" w:hAnsi="Traditional Arabic"/>
          <w:b/>
          <w:bCs/>
          <w:sz w:val="32"/>
          <w:szCs w:val="32"/>
          <w:rtl/>
        </w:rPr>
        <w:t>لتاريخ</w:t>
      </w:r>
      <w:r w:rsidRPr="002C125D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972C61" w:rsidRPr="00972C61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72C61">
        <w:rPr>
          <w:rFonts w:ascii="Traditional Arabic" w:hAnsi="Traditional Arabic" w:hint="cs"/>
          <w:b/>
          <w:bCs/>
          <w:sz w:val="32"/>
          <w:szCs w:val="32"/>
          <w:rtl/>
        </w:rPr>
        <w:t>10</w:t>
      </w:r>
      <w:r w:rsidR="00972C61" w:rsidRPr="002C125D">
        <w:rPr>
          <w:rFonts w:ascii="Traditional Arabic" w:hAnsi="Traditional Arabic" w:hint="cs"/>
          <w:b/>
          <w:bCs/>
          <w:sz w:val="32"/>
          <w:szCs w:val="32"/>
          <w:rtl/>
        </w:rPr>
        <w:t>-</w:t>
      </w:r>
      <w:r w:rsidR="00972C61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>8</w:t>
      </w:r>
      <w:r w:rsidR="00972C61" w:rsidRPr="002C125D">
        <w:rPr>
          <w:rFonts w:ascii="Traditional Arabic" w:hAnsi="Traditional Arabic" w:hint="cs"/>
          <w:b/>
          <w:bCs/>
          <w:sz w:val="32"/>
          <w:szCs w:val="32"/>
          <w:rtl/>
        </w:rPr>
        <w:t>-20</w:t>
      </w:r>
      <w:r w:rsidR="00972C61">
        <w:rPr>
          <w:rFonts w:ascii="Traditional Arabic" w:hAnsi="Traditional Arabic" w:hint="cs"/>
          <w:b/>
          <w:bCs/>
          <w:sz w:val="32"/>
          <w:szCs w:val="32"/>
          <w:rtl/>
        </w:rPr>
        <w:t>20</w:t>
      </w:r>
      <w:r w:rsidR="00FB27BC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 xml:space="preserve">                                                </w:t>
      </w:r>
      <w:r w:rsidR="001D3B40" w:rsidRPr="002C125D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proofErr w:type="gramStart"/>
      <w:r w:rsidR="00F44630" w:rsidRPr="002C125D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E8658C" w:rsidRPr="002C125D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proofErr w:type="gramEnd"/>
      <w:r w:rsidR="009C0D13" w:rsidRPr="009C0D13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72C61">
        <w:rPr>
          <w:rFonts w:ascii="Traditional Arabic" w:hAnsi="Traditional Arabic" w:hint="cs"/>
          <w:b/>
          <w:bCs/>
          <w:sz w:val="32"/>
          <w:szCs w:val="32"/>
          <w:rtl/>
        </w:rPr>
        <w:t>10</w:t>
      </w:r>
      <w:r w:rsidR="00972C61" w:rsidRPr="002C125D">
        <w:rPr>
          <w:rFonts w:ascii="Traditional Arabic" w:hAnsi="Traditional Arabic" w:hint="cs"/>
          <w:b/>
          <w:bCs/>
          <w:sz w:val="32"/>
          <w:szCs w:val="32"/>
          <w:rtl/>
        </w:rPr>
        <w:t>-</w:t>
      </w:r>
      <w:r w:rsidR="00972C61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>8</w:t>
      </w:r>
      <w:r w:rsidR="00972C61" w:rsidRPr="002C125D">
        <w:rPr>
          <w:rFonts w:ascii="Traditional Arabic" w:hAnsi="Traditional Arabic" w:hint="cs"/>
          <w:b/>
          <w:bCs/>
          <w:sz w:val="32"/>
          <w:szCs w:val="32"/>
          <w:rtl/>
        </w:rPr>
        <w:t>-20</w:t>
      </w:r>
      <w:r w:rsidR="00972C61">
        <w:rPr>
          <w:rFonts w:ascii="Traditional Arabic" w:hAnsi="Traditional Arabic" w:hint="cs"/>
          <w:b/>
          <w:bCs/>
          <w:sz w:val="32"/>
          <w:szCs w:val="32"/>
          <w:rtl/>
        </w:rPr>
        <w:t>20</w:t>
      </w:r>
    </w:p>
    <w:p w14:paraId="30D5F4FD" w14:textId="77777777" w:rsidR="001D3B40" w:rsidRPr="002C125D" w:rsidRDefault="001D3B40" w:rsidP="00FB27BC">
      <w:pPr>
        <w:ind w:hanging="766"/>
        <w:rPr>
          <w:rFonts w:ascii="Traditional Arabic" w:hAnsi="Traditional Arabic"/>
          <w:b/>
          <w:bCs/>
          <w:sz w:val="32"/>
          <w:szCs w:val="32"/>
          <w:rtl/>
          <w:lang w:bidi="ar-IQ"/>
        </w:rPr>
      </w:pPr>
    </w:p>
    <w:p w14:paraId="1B24571E" w14:textId="77777777" w:rsidR="00182552" w:rsidRPr="002C125D" w:rsidRDefault="00182552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14:paraId="5C2EDF21" w14:textId="77777777" w:rsidR="00F44630" w:rsidRPr="002C125D" w:rsidRDefault="00F44630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14:paraId="0D32EEE6" w14:textId="77777777" w:rsidR="00182552" w:rsidRPr="002C125D" w:rsidRDefault="00E43725" w:rsidP="009C0D13">
      <w:pPr>
        <w:ind w:left="-241"/>
        <w:rPr>
          <w:rFonts w:ascii="Traditional Arabic" w:hAnsi="Traditional Arabic"/>
          <w:b/>
          <w:bCs/>
          <w:sz w:val="32"/>
          <w:szCs w:val="32"/>
          <w:rtl/>
        </w:rPr>
      </w:pPr>
      <w:r w:rsidRPr="002C125D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182552" w:rsidRPr="002C125D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14:paraId="7603B555" w14:textId="77777777" w:rsidR="00182552" w:rsidRPr="002C125D" w:rsidRDefault="00E43725" w:rsidP="009C0D13">
      <w:pPr>
        <w:ind w:left="-241"/>
        <w:rPr>
          <w:rFonts w:ascii="Traditional Arabic" w:hAnsi="Traditional Arabic"/>
          <w:b/>
          <w:bCs/>
          <w:sz w:val="32"/>
          <w:szCs w:val="32"/>
          <w:rtl/>
        </w:rPr>
      </w:pPr>
      <w:r w:rsidRPr="002C125D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0C2D8D" w:rsidRPr="002C125D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2C125D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14:paraId="07507E89" w14:textId="77777777" w:rsidR="00182552" w:rsidRPr="002C125D" w:rsidRDefault="00E43725" w:rsidP="009C0D13">
      <w:pPr>
        <w:ind w:left="-241"/>
        <w:rPr>
          <w:rFonts w:ascii="Traditional Arabic" w:hAnsi="Traditional Arabic"/>
          <w:b/>
          <w:bCs/>
          <w:sz w:val="32"/>
          <w:szCs w:val="32"/>
          <w:rtl/>
        </w:rPr>
      </w:pPr>
      <w:r w:rsidRPr="002C125D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0C2D8D" w:rsidRPr="002C125D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2C125D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2C125D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2C125D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  <w:r w:rsidR="009A6935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proofErr w:type="spellStart"/>
      <w:r w:rsidR="002E2E73" w:rsidRPr="002E2E73">
        <w:rPr>
          <w:rFonts w:ascii="Traditional Arabic" w:hAnsi="Traditional Arabic" w:hint="cs"/>
          <w:b/>
          <w:bCs/>
          <w:sz w:val="32"/>
          <w:szCs w:val="32"/>
          <w:rtl/>
        </w:rPr>
        <w:t>م.م</w:t>
      </w:r>
      <w:proofErr w:type="spellEnd"/>
      <w:r w:rsidR="002E2E73" w:rsidRPr="002E2E73"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اياد عادل الفياض</w:t>
      </w:r>
    </w:p>
    <w:p w14:paraId="3612FC9A" w14:textId="7666B5C9" w:rsidR="00182552" w:rsidRPr="002C125D" w:rsidRDefault="00B53771" w:rsidP="009C0D13">
      <w:pPr>
        <w:ind w:left="-241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58240" behindDoc="1" locked="0" layoutInCell="1" allowOverlap="1" wp14:anchorId="2DB443AF" wp14:editId="77956517">
            <wp:simplePos x="0" y="0"/>
            <wp:positionH relativeFrom="column">
              <wp:posOffset>584835</wp:posOffset>
            </wp:positionH>
            <wp:positionV relativeFrom="paragraph">
              <wp:posOffset>6350</wp:posOffset>
            </wp:positionV>
            <wp:extent cx="61214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838" y="21363"/>
                <wp:lineTo x="208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725" w:rsidRPr="002C125D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82552" w:rsidRPr="002C125D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2E2E73">
        <w:rPr>
          <w:rFonts w:ascii="Traditional Arabic" w:hAnsi="Traditional Arabic" w:hint="cs"/>
          <w:b/>
          <w:bCs/>
          <w:sz w:val="32"/>
          <w:szCs w:val="32"/>
          <w:rtl/>
        </w:rPr>
        <w:t xml:space="preserve">: </w:t>
      </w:r>
      <w:r w:rsidR="00856D9F">
        <w:rPr>
          <w:rFonts w:ascii="Traditional Arabic" w:hAnsi="Traditional Arabic" w:hint="cs"/>
          <w:b/>
          <w:bCs/>
          <w:sz w:val="32"/>
          <w:szCs w:val="32"/>
          <w:rtl/>
        </w:rPr>
        <w:t>10</w:t>
      </w:r>
      <w:r w:rsidR="00856D9F" w:rsidRPr="002C125D">
        <w:rPr>
          <w:rFonts w:ascii="Traditional Arabic" w:hAnsi="Traditional Arabic" w:hint="cs"/>
          <w:b/>
          <w:bCs/>
          <w:sz w:val="32"/>
          <w:szCs w:val="32"/>
          <w:rtl/>
        </w:rPr>
        <w:t>-</w:t>
      </w:r>
      <w:r w:rsidR="00856D9F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>8</w:t>
      </w:r>
      <w:r w:rsidR="00856D9F" w:rsidRPr="002C125D">
        <w:rPr>
          <w:rFonts w:ascii="Traditional Arabic" w:hAnsi="Traditional Arabic" w:hint="cs"/>
          <w:b/>
          <w:bCs/>
          <w:sz w:val="32"/>
          <w:szCs w:val="32"/>
          <w:rtl/>
        </w:rPr>
        <w:t>-20</w:t>
      </w:r>
      <w:r w:rsidR="00856D9F">
        <w:rPr>
          <w:rFonts w:ascii="Traditional Arabic" w:hAnsi="Traditional Arabic" w:hint="cs"/>
          <w:b/>
          <w:bCs/>
          <w:sz w:val="32"/>
          <w:szCs w:val="32"/>
          <w:rtl/>
        </w:rPr>
        <w:t>20</w:t>
      </w:r>
    </w:p>
    <w:p w14:paraId="11716794" w14:textId="77777777" w:rsidR="00182552" w:rsidRPr="002C125D" w:rsidRDefault="00E43725" w:rsidP="009C0D13">
      <w:pPr>
        <w:ind w:left="-241"/>
        <w:rPr>
          <w:rFonts w:ascii="Traditional Arabic" w:hAnsi="Traditional Arabic"/>
          <w:b/>
          <w:bCs/>
          <w:sz w:val="32"/>
          <w:szCs w:val="32"/>
          <w:rtl/>
        </w:rPr>
      </w:pPr>
      <w:r w:rsidRPr="002C125D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731DB7" w:rsidRPr="002C125D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2C125D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2C125D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="006D02D9">
        <w:rPr>
          <w:rFonts w:ascii="Traditional Arabic" w:hAnsi="Traditional Arabic" w:hint="cs"/>
          <w:b/>
          <w:bCs/>
          <w:sz w:val="32"/>
          <w:szCs w:val="32"/>
          <w:rtl/>
        </w:rPr>
        <w:t xml:space="preserve">: </w:t>
      </w:r>
    </w:p>
    <w:p w14:paraId="469F651E" w14:textId="77777777" w:rsidR="00B17E3D" w:rsidRPr="002C125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14:paraId="6BF70D42" w14:textId="77777777" w:rsidR="002C125D" w:rsidRPr="002C125D" w:rsidRDefault="00B53771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6"/>
          <w:szCs w:val="36"/>
          <w:rtl/>
        </w:rPr>
        <w:t xml:space="preserve">                                                                                          </w:t>
      </w:r>
      <w:r w:rsidRPr="002C125D">
        <w:rPr>
          <w:rFonts w:ascii="Traditional Arabic" w:hAnsi="Traditional Arabic" w:hint="cs"/>
          <w:b/>
          <w:bCs/>
          <w:sz w:val="36"/>
          <w:szCs w:val="36"/>
          <w:rtl/>
        </w:rPr>
        <w:t xml:space="preserve">  مصادقة السيد العميد</w:t>
      </w:r>
    </w:p>
    <w:p w14:paraId="7FC48340" w14:textId="77777777" w:rsidR="00B17E3D" w:rsidRPr="002C125D" w:rsidRDefault="00E43725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2C125D">
        <w:rPr>
          <w:rFonts w:ascii="Traditional Arabic" w:hAnsi="Traditional Arabic" w:hint="cs"/>
          <w:b/>
          <w:bCs/>
          <w:sz w:val="36"/>
          <w:szCs w:val="36"/>
          <w:rtl/>
        </w:rPr>
        <w:lastRenderedPageBreak/>
        <w:t xml:space="preserve">                                      </w:t>
      </w:r>
      <w:r w:rsidR="002C125D" w:rsidRPr="002C125D">
        <w:rPr>
          <w:rFonts w:ascii="Traditional Arabic" w:hAnsi="Traditional Arabic" w:hint="cs"/>
          <w:b/>
          <w:bCs/>
          <w:sz w:val="36"/>
          <w:szCs w:val="36"/>
          <w:rtl/>
        </w:rPr>
        <w:t xml:space="preserve">                                                       </w:t>
      </w:r>
    </w:p>
    <w:p w14:paraId="30EC2C35" w14:textId="77777777" w:rsidR="00B17E3D" w:rsidRPr="002C125D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14:paraId="6F68ADC4" w14:textId="77777777" w:rsidR="001D3B40" w:rsidRPr="002C125D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14:paraId="1DDF211B" w14:textId="77777777" w:rsidR="00F80574" w:rsidRDefault="00F80574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</w:p>
    <w:p w14:paraId="1405C7AD" w14:textId="77777777"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14:paraId="3CC9FA89" w14:textId="77777777"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14:paraId="46DD8FD9" w14:textId="77777777" w:rsidTr="00FE2B72">
        <w:trPr>
          <w:trHeight w:val="1120"/>
        </w:trPr>
        <w:tc>
          <w:tcPr>
            <w:tcW w:w="9720" w:type="dxa"/>
            <w:shd w:val="clear" w:color="auto" w:fill="auto"/>
          </w:tcPr>
          <w:p w14:paraId="2B9D2693" w14:textId="77777777"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 xml:space="preserve">يوفر وصف البرنامج الأكاديمي </w:t>
            </w:r>
            <w:proofErr w:type="gramStart"/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هذا  ايجازاً</w:t>
            </w:r>
            <w:proofErr w:type="gramEnd"/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 xml:space="preserve">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14:paraId="3CE44562" w14:textId="77777777"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E643E8" w:rsidRPr="00E643E8" w14:paraId="2A51D2B5" w14:textId="77777777" w:rsidTr="00B17E3D">
        <w:trPr>
          <w:trHeight w:val="624"/>
        </w:trPr>
        <w:tc>
          <w:tcPr>
            <w:tcW w:w="3269" w:type="dxa"/>
            <w:shd w:val="clear" w:color="auto" w:fill="auto"/>
          </w:tcPr>
          <w:p w14:paraId="1C469A5E" w14:textId="77777777" w:rsidR="00F80574" w:rsidRPr="00E643E8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E643E8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14:paraId="5B9CD2DA" w14:textId="77777777" w:rsidR="00F80574" w:rsidRPr="00E643E8" w:rsidRDefault="001C355B" w:rsidP="00E643E8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E643E8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جامعة الفرات الاوسط التقنية</w:t>
            </w:r>
          </w:p>
        </w:tc>
      </w:tr>
      <w:tr w:rsidR="00E643E8" w:rsidRPr="00E643E8" w14:paraId="458BA8B6" w14:textId="77777777" w:rsidTr="00B17E3D">
        <w:trPr>
          <w:trHeight w:val="624"/>
        </w:trPr>
        <w:tc>
          <w:tcPr>
            <w:tcW w:w="3269" w:type="dxa"/>
            <w:shd w:val="clear" w:color="auto" w:fill="auto"/>
          </w:tcPr>
          <w:p w14:paraId="200D379B" w14:textId="77777777" w:rsidR="00F80574" w:rsidRPr="00E643E8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E643E8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القسم العلمي</w:t>
            </w:r>
            <w:r w:rsidR="00F80574" w:rsidRPr="00E643E8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14:paraId="361B0495" w14:textId="77777777" w:rsidR="00F80574" w:rsidRPr="00E643E8" w:rsidRDefault="001C355B" w:rsidP="00E43725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E643E8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المعهد التقني النجف /قسم ا</w:t>
            </w:r>
            <w:r w:rsidR="00E4372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لتصميم والتزيين المعماري</w:t>
            </w:r>
          </w:p>
        </w:tc>
      </w:tr>
      <w:tr w:rsidR="00E643E8" w:rsidRPr="00E643E8" w14:paraId="10AD57B2" w14:textId="77777777" w:rsidTr="00B17E3D">
        <w:trPr>
          <w:trHeight w:val="624"/>
        </w:trPr>
        <w:tc>
          <w:tcPr>
            <w:tcW w:w="3269" w:type="dxa"/>
            <w:shd w:val="clear" w:color="auto" w:fill="auto"/>
          </w:tcPr>
          <w:p w14:paraId="19D42D21" w14:textId="77777777" w:rsidR="00F80574" w:rsidRPr="00E643E8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E643E8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B17E3D" w:rsidRPr="00E643E8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14:paraId="7BD40AC0" w14:textId="77777777" w:rsidR="00F80574" w:rsidRPr="00E643E8" w:rsidRDefault="00E94FDC" w:rsidP="00E43725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اسس تصميم</w:t>
            </w:r>
            <w:r w:rsidR="00E43725" w:rsidRPr="00E643E8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E643E8" w:rsidRPr="00E643E8" w14:paraId="51BFBB25" w14:textId="77777777" w:rsidTr="00B17E3D">
        <w:trPr>
          <w:trHeight w:val="624"/>
        </w:trPr>
        <w:tc>
          <w:tcPr>
            <w:tcW w:w="3269" w:type="dxa"/>
            <w:shd w:val="clear" w:color="auto" w:fill="auto"/>
          </w:tcPr>
          <w:p w14:paraId="650A0986" w14:textId="77777777" w:rsidR="00F80574" w:rsidRPr="00E643E8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E643E8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14:paraId="4D1C4CEB" w14:textId="77777777" w:rsidR="00F80574" w:rsidRPr="00E643E8" w:rsidRDefault="001C355B" w:rsidP="00E94FDC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E643E8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دبلوم </w:t>
            </w:r>
            <w:r w:rsidR="00E94FDC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تقني تصميم</w:t>
            </w:r>
          </w:p>
        </w:tc>
      </w:tr>
      <w:tr w:rsidR="00E643E8" w:rsidRPr="00E643E8" w14:paraId="1F1DEC92" w14:textId="77777777" w:rsidTr="00B17E3D">
        <w:trPr>
          <w:trHeight w:val="624"/>
        </w:trPr>
        <w:tc>
          <w:tcPr>
            <w:tcW w:w="3269" w:type="dxa"/>
            <w:shd w:val="clear" w:color="auto" w:fill="auto"/>
          </w:tcPr>
          <w:p w14:paraId="437B6A3C" w14:textId="77777777" w:rsidR="00F80574" w:rsidRPr="00E643E8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E643E8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النظام </w:t>
            </w:r>
            <w:proofErr w:type="gramStart"/>
            <w:r w:rsidRPr="00E643E8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الدراسي </w:t>
            </w:r>
            <w:r w:rsidR="00B17E3D" w:rsidRPr="00E643E8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:</w:t>
            </w:r>
            <w:proofErr w:type="gramEnd"/>
          </w:p>
          <w:p w14:paraId="70A759EF" w14:textId="77777777" w:rsidR="00B17E3D" w:rsidRPr="00E643E8" w:rsidRDefault="00B17E3D" w:rsidP="00B17E3D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E643E8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14:paraId="5F32135E" w14:textId="77777777" w:rsidR="00F80574" w:rsidRPr="00E643E8" w:rsidRDefault="001C355B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E643E8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E643E8" w:rsidRPr="00E643E8" w14:paraId="061950F1" w14:textId="77777777" w:rsidTr="00B17E3D">
        <w:trPr>
          <w:trHeight w:val="624"/>
        </w:trPr>
        <w:tc>
          <w:tcPr>
            <w:tcW w:w="3269" w:type="dxa"/>
            <w:shd w:val="clear" w:color="auto" w:fill="auto"/>
          </w:tcPr>
          <w:p w14:paraId="5A095456" w14:textId="77777777" w:rsidR="00F80574" w:rsidRPr="00E643E8" w:rsidRDefault="003068D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E643E8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E643E8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14:paraId="32F54308" w14:textId="77777777" w:rsidR="00F80574" w:rsidRPr="00E643E8" w:rsidRDefault="001C355B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E643E8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ABET</w:t>
            </w:r>
          </w:p>
        </w:tc>
      </w:tr>
      <w:tr w:rsidR="00E643E8" w:rsidRPr="00E643E8" w14:paraId="3933C370" w14:textId="77777777" w:rsidTr="00B17E3D">
        <w:trPr>
          <w:trHeight w:val="624"/>
        </w:trPr>
        <w:tc>
          <w:tcPr>
            <w:tcW w:w="3269" w:type="dxa"/>
            <w:shd w:val="clear" w:color="auto" w:fill="auto"/>
          </w:tcPr>
          <w:p w14:paraId="1442E886" w14:textId="77777777" w:rsidR="00F80574" w:rsidRPr="00E643E8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E643E8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14:paraId="65DF0E48" w14:textId="77777777" w:rsidR="00F80574" w:rsidRPr="00E643E8" w:rsidRDefault="00E94FD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 xml:space="preserve">هناك علاقة وثيقة لسوق العمل والمكاتب الهندسية </w:t>
            </w:r>
            <w:proofErr w:type="spellStart"/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بالتصماميم</w:t>
            </w:r>
            <w:proofErr w:type="spellEnd"/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 xml:space="preserve"> المعمارية والداخلية التي تستقبل خريجينا اذ يتم الا</w:t>
            </w:r>
            <w:r w:rsidR="00067031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خذ برأي سوق العمل بالمناهج الدراسية</w:t>
            </w:r>
            <w:r w:rsidR="00E4372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E643E8" w:rsidRPr="00E643E8" w14:paraId="3E3B8F21" w14:textId="77777777" w:rsidTr="00B17E3D">
        <w:trPr>
          <w:trHeight w:val="624"/>
        </w:trPr>
        <w:tc>
          <w:tcPr>
            <w:tcW w:w="3269" w:type="dxa"/>
            <w:shd w:val="clear" w:color="auto" w:fill="auto"/>
          </w:tcPr>
          <w:p w14:paraId="11DD6D04" w14:textId="77777777" w:rsidR="00F80574" w:rsidRPr="00E643E8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E643E8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14:paraId="76ABF74F" w14:textId="3209C5A3" w:rsidR="00F80574" w:rsidRPr="00E643E8" w:rsidRDefault="00856D9F" w:rsidP="00E94FDC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10</w:t>
            </w:r>
            <w:r w:rsidRPr="002C125D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  <w:r w:rsidRPr="002C125D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-20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  <w:tr w:rsidR="00E643E8" w:rsidRPr="00E643E8" w14:paraId="1B831809" w14:textId="77777777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14:paraId="0DEEC187" w14:textId="77777777" w:rsidR="00F80574" w:rsidRPr="00E643E8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E643E8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E643E8" w:rsidRPr="00E643E8" w14:paraId="5063DD0A" w14:textId="77777777" w:rsidTr="00FE2B72">
        <w:trPr>
          <w:trHeight w:val="567"/>
        </w:trPr>
        <w:tc>
          <w:tcPr>
            <w:tcW w:w="9720" w:type="dxa"/>
            <w:gridSpan w:val="2"/>
            <w:shd w:val="clear" w:color="auto" w:fill="auto"/>
          </w:tcPr>
          <w:p w14:paraId="0F3DC965" w14:textId="77777777" w:rsidR="00F80574" w:rsidRPr="00E643E8" w:rsidRDefault="00847528" w:rsidP="00067031">
            <w:pPr>
              <w:pStyle w:val="ListParagraph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E643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 xml:space="preserve">يهدف </w:t>
            </w:r>
            <w:r w:rsidR="0006703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القسم</w:t>
            </w:r>
            <w:r w:rsidRPr="00E643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الى اعداد الكوادر</w:t>
            </w:r>
            <w:r w:rsidR="00E437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والملاكات</w:t>
            </w:r>
            <w:r w:rsidRPr="00E643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التقنية المؤهلة</w:t>
            </w:r>
            <w:r w:rsidR="00E437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للعمل</w:t>
            </w:r>
            <w:r w:rsidRPr="00E643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في مجال</w:t>
            </w:r>
            <w:r w:rsidR="00E437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تنفيذ التصاميم الخاصة بتزيين المنشآت والمباني معماريا من الداخل والخارج</w:t>
            </w:r>
            <w:r w:rsidR="00A74FF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وحسب وظيفتها والمساهمة بأعداد </w:t>
            </w:r>
            <w:proofErr w:type="spellStart"/>
            <w:r w:rsidR="00A74FF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المرتسمات</w:t>
            </w:r>
            <w:proofErr w:type="spellEnd"/>
            <w:r w:rsidR="00A74FF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الخاصة بها</w:t>
            </w:r>
            <w:r w:rsidRPr="00E643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14:paraId="2223AF10" w14:textId="77777777" w:rsidR="00F80574" w:rsidRDefault="00F80574" w:rsidP="00FE2B72">
      <w:pPr>
        <w:shd w:val="clear" w:color="auto" w:fill="FFFFFF"/>
        <w:rPr>
          <w:rtl/>
        </w:rPr>
      </w:pPr>
    </w:p>
    <w:p w14:paraId="4DFFB7E7" w14:textId="77777777" w:rsidR="003B08A5" w:rsidRDefault="003B08A5" w:rsidP="00FE2B72">
      <w:pPr>
        <w:shd w:val="clear" w:color="auto" w:fill="FFFFFF"/>
        <w:rPr>
          <w:rtl/>
        </w:rPr>
      </w:pPr>
    </w:p>
    <w:p w14:paraId="663EF082" w14:textId="77777777" w:rsidR="003B08A5" w:rsidRDefault="003B08A5" w:rsidP="00FE2B72">
      <w:pPr>
        <w:shd w:val="clear" w:color="auto" w:fill="FFFFFF"/>
        <w:rPr>
          <w:rtl/>
        </w:rPr>
      </w:pPr>
    </w:p>
    <w:p w14:paraId="179D9208" w14:textId="77777777" w:rsidR="003B08A5" w:rsidRDefault="003B08A5" w:rsidP="00FE2B72">
      <w:pPr>
        <w:shd w:val="clear" w:color="auto" w:fill="FFFFFF"/>
        <w:rPr>
          <w:rtl/>
        </w:rPr>
      </w:pPr>
    </w:p>
    <w:p w14:paraId="12F7F87A" w14:textId="77777777" w:rsidR="003B08A5" w:rsidRDefault="003B08A5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14:paraId="0FCB5004" w14:textId="77777777" w:rsidTr="00FE2B72">
        <w:trPr>
          <w:trHeight w:val="653"/>
        </w:trPr>
        <w:tc>
          <w:tcPr>
            <w:tcW w:w="9720" w:type="dxa"/>
            <w:shd w:val="clear" w:color="auto" w:fill="auto"/>
          </w:tcPr>
          <w:p w14:paraId="4E04234E" w14:textId="77777777"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14:paraId="4F5E5591" w14:textId="77777777" w:rsidTr="00FE2B72">
        <w:trPr>
          <w:trHeight w:val="2490"/>
        </w:trPr>
        <w:tc>
          <w:tcPr>
            <w:tcW w:w="9720" w:type="dxa"/>
            <w:shd w:val="clear" w:color="auto" w:fill="auto"/>
          </w:tcPr>
          <w:p w14:paraId="05C9536B" w14:textId="77777777"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</w:p>
          <w:p w14:paraId="1791D88F" w14:textId="77777777" w:rsidR="00F80574" w:rsidRPr="00FE2B72" w:rsidRDefault="00F80574" w:rsidP="0006703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أ1</w:t>
            </w:r>
            <w:proofErr w:type="gramStart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-  </w:t>
            </w:r>
            <w:r w:rsidR="0006703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يسهم</w:t>
            </w:r>
            <w:proofErr w:type="gramEnd"/>
            <w:r w:rsidR="0006703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في قراءة تصاميم </w:t>
            </w:r>
            <w:proofErr w:type="spellStart"/>
            <w:r w:rsidR="0006703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التزيينات</w:t>
            </w:r>
            <w:proofErr w:type="spellEnd"/>
            <w:r w:rsidR="0006703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المعمارية</w:t>
            </w:r>
            <w:r w:rsidR="00CB51F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512DB1A0" w14:textId="77777777" w:rsidR="00F80574" w:rsidRPr="00FE2B72" w:rsidRDefault="00F80574" w:rsidP="0006703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  <w:r w:rsidR="00CB51F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06703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معرفة كيفية التعامل مع مواد التصاميم المعمارية المختلفة</w:t>
            </w:r>
            <w:r w:rsidR="00CB51F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6104327F" w14:textId="77777777" w:rsidR="00F80574" w:rsidRPr="00FE2B72" w:rsidRDefault="00F80574" w:rsidP="0006703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="0006703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معرفة اختيار مواد التنفيذ وفق مواصفات</w:t>
            </w:r>
            <w:r w:rsidR="00CB51F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79121723" w14:textId="77777777" w:rsidR="00F80574" w:rsidRPr="00FE2B72" w:rsidRDefault="00F80574" w:rsidP="0006703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أ4-</w:t>
            </w:r>
          </w:p>
          <w:p w14:paraId="460E9439" w14:textId="77777777" w:rsidR="00F80574" w:rsidRPr="00FE2B72" w:rsidRDefault="00F80574" w:rsidP="0006703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14:paraId="385927F3" w14:textId="77777777"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F80574" w:rsidRPr="00FE2B72" w14:paraId="448CB765" w14:textId="77777777" w:rsidTr="00FE2B72">
        <w:trPr>
          <w:trHeight w:val="1519"/>
        </w:trPr>
        <w:tc>
          <w:tcPr>
            <w:tcW w:w="9720" w:type="dxa"/>
            <w:shd w:val="clear" w:color="auto" w:fill="auto"/>
          </w:tcPr>
          <w:p w14:paraId="71056FAB" w14:textId="77777777"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A74FF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14:paraId="7899E4B6" w14:textId="77777777" w:rsidR="00F80574" w:rsidRPr="00FE2B72" w:rsidRDefault="003068D1" w:rsidP="0006703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1</w:t>
            </w:r>
            <w:r w:rsidR="00BA10D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BA10D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</w:t>
            </w:r>
            <w:r w:rsidR="0006703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قدرة على اعداد المخططات</w:t>
            </w:r>
            <w:r w:rsidR="00A74FF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للوحدات المعمارية</w:t>
            </w:r>
            <w:r w:rsidR="00BA10D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42E8020B" w14:textId="77777777" w:rsidR="00F80574" w:rsidRPr="00FE2B72" w:rsidRDefault="003068D1" w:rsidP="0006703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2</w:t>
            </w:r>
            <w:r w:rsidR="00BA10D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A74FF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القدرة </w:t>
            </w:r>
            <w:proofErr w:type="gramStart"/>
            <w:r w:rsidR="0006703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اخراج  الت</w:t>
            </w:r>
            <w:r w:rsidR="00A74FF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صاميم</w:t>
            </w:r>
            <w:proofErr w:type="gramEnd"/>
            <w:r w:rsidR="00A74FF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المعمارية </w:t>
            </w:r>
            <w:r w:rsidR="00BA10D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59A33770" w14:textId="77777777" w:rsidR="00F80574" w:rsidRPr="00FE2B72" w:rsidRDefault="003068D1" w:rsidP="003B08A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3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   </w:t>
            </w:r>
            <w:r w:rsidR="00A74FF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القدرة على </w:t>
            </w:r>
            <w:r w:rsidR="003B08A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اعداد</w:t>
            </w:r>
            <w:r w:rsidR="00A74FF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جد</w:t>
            </w:r>
            <w:r w:rsidR="003B08A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</w:t>
            </w:r>
            <w:r w:rsidR="00A74FF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ول الكميات الخاصة بأعمال التصاميم الداخلية والخارجية</w:t>
            </w:r>
            <w:r w:rsidR="00BA10D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65929C8D" w14:textId="77777777"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14:paraId="5C80B499" w14:textId="77777777" w:rsidTr="00FE2B72">
        <w:trPr>
          <w:trHeight w:val="423"/>
        </w:trPr>
        <w:tc>
          <w:tcPr>
            <w:tcW w:w="9720" w:type="dxa"/>
            <w:shd w:val="clear" w:color="auto" w:fill="auto"/>
          </w:tcPr>
          <w:p w14:paraId="6564864A" w14:textId="77777777"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14:paraId="0047FA7C" w14:textId="77777777" w:rsidTr="00FE2B72">
        <w:trPr>
          <w:trHeight w:val="624"/>
        </w:trPr>
        <w:tc>
          <w:tcPr>
            <w:tcW w:w="9720" w:type="dxa"/>
            <w:shd w:val="clear" w:color="auto" w:fill="auto"/>
          </w:tcPr>
          <w:p w14:paraId="509D4B1D" w14:textId="77777777"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14:paraId="3D578934" w14:textId="77777777" w:rsidR="00F80574" w:rsidRPr="00FE2B72" w:rsidRDefault="00BA10D6" w:rsidP="003B08A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المحا</w:t>
            </w:r>
            <w:r w:rsidR="00A74FF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ض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رة- الورشة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المختبر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التدريب </w:t>
            </w: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المنهجي </w:t>
            </w:r>
            <w:r w:rsidR="003B08A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  <w:proofErr w:type="gramEnd"/>
          </w:p>
          <w:p w14:paraId="6237586B" w14:textId="77777777"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14:paraId="7B210569" w14:textId="77777777" w:rsidTr="00FE2B72">
        <w:trPr>
          <w:trHeight w:val="400"/>
        </w:trPr>
        <w:tc>
          <w:tcPr>
            <w:tcW w:w="9720" w:type="dxa"/>
            <w:shd w:val="clear" w:color="auto" w:fill="auto"/>
          </w:tcPr>
          <w:p w14:paraId="646112F4" w14:textId="77777777"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14:paraId="10B3AC72" w14:textId="77777777" w:rsidTr="00FE2B72">
        <w:trPr>
          <w:trHeight w:val="624"/>
        </w:trPr>
        <w:tc>
          <w:tcPr>
            <w:tcW w:w="9720" w:type="dxa"/>
            <w:shd w:val="clear" w:color="auto" w:fill="auto"/>
          </w:tcPr>
          <w:p w14:paraId="3CD99584" w14:textId="77777777"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14:paraId="0249B2E9" w14:textId="77777777" w:rsidR="00F80574" w:rsidRDefault="00BA10D6" w:rsidP="003B08A5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الاختبارات الشف</w:t>
            </w:r>
            <w:r w:rsidR="003B08A5">
              <w:rPr>
                <w:rFonts w:cs="Times New Roman" w:hint="cs"/>
                <w:sz w:val="28"/>
                <w:szCs w:val="28"/>
                <w:rtl/>
                <w:lang w:bidi="ar-IQ"/>
              </w:rPr>
              <w:t>ه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ية 2</w:t>
            </w:r>
            <w:r w:rsidR="003B08A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- الاختبارات </w:t>
            </w:r>
            <w:r w:rsidR="00C57C5B">
              <w:rPr>
                <w:rFonts w:cs="Times New Roman" w:hint="cs"/>
                <w:sz w:val="28"/>
                <w:szCs w:val="28"/>
                <w:rtl/>
                <w:lang w:bidi="ar-IQ"/>
              </w:rPr>
              <w:t>التحريرية 3- الامتحانات الفصلي</w:t>
            </w:r>
            <w:r w:rsidR="00717487">
              <w:rPr>
                <w:rFonts w:cs="Times New Roman" w:hint="cs"/>
                <w:sz w:val="28"/>
                <w:szCs w:val="28"/>
                <w:rtl/>
                <w:lang w:bidi="ar-IQ"/>
              </w:rPr>
              <w:t>ة 4- الامتحانات النهائي</w:t>
            </w:r>
            <w:r w:rsidR="005A1A59">
              <w:rPr>
                <w:rFonts w:cs="Times New Roman" w:hint="cs"/>
                <w:sz w:val="28"/>
                <w:szCs w:val="28"/>
                <w:rtl/>
                <w:lang w:bidi="ar-IQ"/>
              </w:rPr>
              <w:t>ة         5-التقييم اليومي</w:t>
            </w:r>
          </w:p>
          <w:p w14:paraId="606152D5" w14:textId="77777777" w:rsidR="00D1550E" w:rsidRPr="00FE2B72" w:rsidRDefault="00D1550E" w:rsidP="003B08A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14:paraId="7C56E71E" w14:textId="77777777" w:rsidTr="00FE2B72">
        <w:trPr>
          <w:trHeight w:val="1290"/>
        </w:trPr>
        <w:tc>
          <w:tcPr>
            <w:tcW w:w="9720" w:type="dxa"/>
            <w:shd w:val="clear" w:color="auto" w:fill="auto"/>
          </w:tcPr>
          <w:p w14:paraId="57EB4D95" w14:textId="77777777"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</w:t>
            </w: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والقيمية .</w:t>
            </w:r>
            <w:proofErr w:type="gramEnd"/>
          </w:p>
          <w:p w14:paraId="790C217F" w14:textId="77777777"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 w:rsidR="009F6BB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القدرة على اعداد تصاميم داخلية وخارجية</w:t>
            </w:r>
            <w:r w:rsidR="005A1A5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616DF334" w14:textId="77777777"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  <w:r w:rsidR="005A1A5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9F6BB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القدرة على تقدير كميات المواد المطلوبة للتصميم</w:t>
            </w:r>
            <w:r w:rsidR="005A1A5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52180BA6" w14:textId="77777777"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  <w:r w:rsidR="005A1A5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9F6BB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القدرة على عمل النماذج المعمارية المختلفة.</w:t>
            </w:r>
          </w:p>
          <w:p w14:paraId="7F83BF82" w14:textId="77777777"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</w:t>
            </w:r>
          </w:p>
        </w:tc>
      </w:tr>
      <w:tr w:rsidR="00F80574" w:rsidRPr="00FE2B72" w14:paraId="2A3D4281" w14:textId="77777777" w:rsidTr="00FE2B72">
        <w:trPr>
          <w:trHeight w:val="471"/>
        </w:trPr>
        <w:tc>
          <w:tcPr>
            <w:tcW w:w="9720" w:type="dxa"/>
            <w:shd w:val="clear" w:color="auto" w:fill="auto"/>
          </w:tcPr>
          <w:p w14:paraId="2CED64B5" w14:textId="77777777"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F80574" w:rsidRPr="00FE2B72" w14:paraId="7749BC91" w14:textId="77777777" w:rsidTr="00FE2B72">
        <w:trPr>
          <w:trHeight w:val="624"/>
        </w:trPr>
        <w:tc>
          <w:tcPr>
            <w:tcW w:w="9720" w:type="dxa"/>
            <w:shd w:val="clear" w:color="auto" w:fill="auto"/>
          </w:tcPr>
          <w:p w14:paraId="0B2D2509" w14:textId="77777777" w:rsidR="00F80574" w:rsidRPr="00FE2B72" w:rsidRDefault="005A1A59" w:rsidP="003B08A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المحا</w:t>
            </w:r>
            <w:r w:rsidR="00A74FF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ض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رة- الورشة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المختبر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التدريب المنهجي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9F6BB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الزيارات العلمية والميدانية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9F6BB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9F6BB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الأنترنت </w:t>
            </w:r>
            <w:r w:rsidR="009F6BB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proofErr w:type="gramStart"/>
            <w:r w:rsidR="009F6BB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المكتبة .</w:t>
            </w:r>
            <w:proofErr w:type="gram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5DF27966" w14:textId="77777777"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14:paraId="3A28218F" w14:textId="77777777"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14:paraId="309C4D2E" w14:textId="77777777"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14:paraId="7AD97A54" w14:textId="77777777" w:rsidTr="00FE2B72">
        <w:trPr>
          <w:trHeight w:val="425"/>
        </w:trPr>
        <w:tc>
          <w:tcPr>
            <w:tcW w:w="9720" w:type="dxa"/>
            <w:shd w:val="clear" w:color="auto" w:fill="auto"/>
          </w:tcPr>
          <w:p w14:paraId="62D4053A" w14:textId="77777777"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14:paraId="2C78A6BC" w14:textId="77777777" w:rsidTr="00FE2B72">
        <w:trPr>
          <w:trHeight w:val="624"/>
        </w:trPr>
        <w:tc>
          <w:tcPr>
            <w:tcW w:w="9720" w:type="dxa"/>
            <w:shd w:val="clear" w:color="auto" w:fill="auto"/>
          </w:tcPr>
          <w:p w14:paraId="0436D6D0" w14:textId="77777777"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14:paraId="46DBAB6D" w14:textId="77777777" w:rsidR="00F80574" w:rsidRPr="00FE2B72" w:rsidRDefault="009F6BBC" w:rsidP="003B08A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1-الاختبارات الش</w:t>
            </w:r>
            <w:r w:rsidR="003B08A5">
              <w:rPr>
                <w:rFonts w:cs="Times New Roman" w:hint="cs"/>
                <w:sz w:val="28"/>
                <w:szCs w:val="28"/>
                <w:rtl/>
                <w:lang w:bidi="ar-IQ"/>
              </w:rPr>
              <w:t>فه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ية 2- الاختبارات التحريرية 3- الامتحانات الفصلية 4- الامتحانات النهائية 5-التقييم اليومي</w:t>
            </w:r>
          </w:p>
          <w:p w14:paraId="744C4179" w14:textId="77777777" w:rsidR="00F80574" w:rsidRPr="00FE2B72" w:rsidRDefault="00F80574" w:rsidP="003B08A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14:paraId="2BA143CE" w14:textId="77777777"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551"/>
        <w:gridCol w:w="2410"/>
        <w:gridCol w:w="1589"/>
        <w:gridCol w:w="1672"/>
      </w:tblGrid>
      <w:tr w:rsidR="00A15242" w:rsidRPr="009E53B0" w14:paraId="7849A00A" w14:textId="77777777" w:rsidTr="009E53B0">
        <w:trPr>
          <w:trHeight w:val="2610"/>
        </w:trPr>
        <w:tc>
          <w:tcPr>
            <w:tcW w:w="9790" w:type="dxa"/>
            <w:gridSpan w:val="5"/>
            <w:shd w:val="clear" w:color="auto" w:fill="auto"/>
          </w:tcPr>
          <w:p w14:paraId="64B2F094" w14:textId="77777777"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14:paraId="3FC44731" w14:textId="77777777"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14:paraId="67EBEC14" w14:textId="77777777" w:rsidR="00A15242" w:rsidRPr="009E53B0" w:rsidRDefault="00A15242" w:rsidP="003B08A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 w:rsidR="007E2CE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9F6BB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القدرة على استخدام </w:t>
            </w:r>
            <w:proofErr w:type="gramStart"/>
            <w:r w:rsidR="009F6BB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الحاسبات </w:t>
            </w:r>
            <w:r w:rsidR="003B08A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  <w:proofErr w:type="gramEnd"/>
          </w:p>
          <w:p w14:paraId="60CCADD4" w14:textId="77777777" w:rsidR="00A15242" w:rsidRPr="009E53B0" w:rsidRDefault="00A15242" w:rsidP="003B08A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="007E2CE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9F6BB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القدرة على التخطيط و</w:t>
            </w:r>
            <w:r w:rsidR="003B08A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تلوين المشاريع</w:t>
            </w:r>
            <w:r w:rsidR="007E2CE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273593CE" w14:textId="77777777" w:rsidR="00A15242" w:rsidRPr="009E53B0" w:rsidRDefault="00A15242" w:rsidP="003B08A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</w:t>
            </w:r>
            <w:r w:rsidR="009F6BB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B08A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التعرف على تاريخ العمارة في العراق والعالم.</w:t>
            </w:r>
          </w:p>
          <w:p w14:paraId="4D740DFE" w14:textId="77777777" w:rsidR="00A15242" w:rsidRPr="009E53B0" w:rsidRDefault="00A15242" w:rsidP="009F6BBC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  <w:r w:rsidR="009F6BB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التعرف على حقوق الأنسان والديمقراطية في العراق </w:t>
            </w:r>
            <w:proofErr w:type="gramStart"/>
            <w:r w:rsidR="009F6BB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والعالم </w:t>
            </w:r>
            <w:r w:rsidR="007E2CE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  <w:proofErr w:type="gramEnd"/>
          </w:p>
        </w:tc>
      </w:tr>
      <w:tr w:rsidR="00A15242" w:rsidRPr="009E53B0" w14:paraId="3F6E1234" w14:textId="77777777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14:paraId="3B8D8683" w14:textId="77777777"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14:paraId="73D95E11" w14:textId="77777777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14:paraId="7CBD1AB8" w14:textId="77777777" w:rsidR="00A15242" w:rsidRPr="009E53B0" w:rsidRDefault="007E2CE6" w:rsidP="003B08A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المحا</w:t>
            </w:r>
            <w:r w:rsidR="0007540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ض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رة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الورشة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المختبر- التدريب </w:t>
            </w:r>
            <w:r w:rsidR="003B08A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المنهجي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7DB71022" w14:textId="77777777"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14:paraId="72F2DBF7" w14:textId="77777777"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14:paraId="69ED770F" w14:textId="77777777"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14:paraId="55FD5CAE" w14:textId="77777777"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14:paraId="505AC7D4" w14:textId="77777777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14:paraId="74FAB0BA" w14:textId="77777777"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A15242" w:rsidRPr="009E53B0" w14:paraId="7483BC6F" w14:textId="77777777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14:paraId="45B0FE63" w14:textId="77777777"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14:paraId="321BE4CC" w14:textId="77777777" w:rsidR="00A15242" w:rsidRPr="009E53B0" w:rsidRDefault="007E2CE6" w:rsidP="003B08A5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الشف</w:t>
            </w:r>
            <w:r w:rsidR="003B08A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ه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ية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الاختبارات التحريرية- الامتحانات الفصلية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الامتحانات النهائية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التقييم اليومي</w:t>
            </w:r>
          </w:p>
          <w:p w14:paraId="73252EDD" w14:textId="77777777" w:rsidR="00A15242" w:rsidRPr="003B08A5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C2D8D" w:rsidRPr="009E53B0" w14:paraId="5934A4EE" w14:textId="77777777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14:paraId="7CE0DABE" w14:textId="77777777"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14:paraId="015ED4E1" w14:textId="77777777" w:rsidTr="00210E10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14:paraId="53A82CAE" w14:textId="77777777" w:rsidR="00210E10" w:rsidRPr="002C125D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C125D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5C6F077" w14:textId="77777777" w:rsidR="00210E10" w:rsidRPr="002C125D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C125D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6C03FC97" w14:textId="77777777" w:rsidR="00210E10" w:rsidRPr="002C125D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C125D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6FFE1454" w14:textId="77777777" w:rsidR="00210E10" w:rsidRPr="002C125D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C125D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  <w:r w:rsidR="003B08A5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سنويا</w:t>
            </w:r>
          </w:p>
        </w:tc>
      </w:tr>
      <w:tr w:rsidR="00E7079C" w:rsidRPr="009E53B0" w14:paraId="23B84244" w14:textId="77777777" w:rsidTr="00E7079C">
        <w:trPr>
          <w:trHeight w:val="462"/>
        </w:trPr>
        <w:tc>
          <w:tcPr>
            <w:tcW w:w="1568" w:type="dxa"/>
            <w:vMerge/>
            <w:shd w:val="clear" w:color="auto" w:fill="auto"/>
          </w:tcPr>
          <w:p w14:paraId="2E1960AE" w14:textId="77777777" w:rsidR="00E7079C" w:rsidRPr="002C125D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E9EBBBF" w14:textId="77777777" w:rsidR="00E7079C" w:rsidRPr="002C125D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A9546C5" w14:textId="77777777" w:rsidR="00E7079C" w:rsidRPr="002C125D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5BC8D47C" w14:textId="77777777" w:rsidR="00E7079C" w:rsidRPr="002C125D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C125D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14:paraId="428C8432" w14:textId="77777777" w:rsidR="00E7079C" w:rsidRPr="002C125D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C125D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14:paraId="31DB0078" w14:textId="77777777" w:rsidTr="00E7079C">
        <w:trPr>
          <w:trHeight w:val="689"/>
        </w:trPr>
        <w:tc>
          <w:tcPr>
            <w:tcW w:w="1568" w:type="dxa"/>
            <w:shd w:val="clear" w:color="auto" w:fill="auto"/>
          </w:tcPr>
          <w:p w14:paraId="6ED2E4D8" w14:textId="77777777" w:rsidR="00E7079C" w:rsidRPr="009E53B0" w:rsidRDefault="00AD623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551" w:type="dxa"/>
            <w:shd w:val="clear" w:color="auto" w:fill="auto"/>
          </w:tcPr>
          <w:p w14:paraId="2BA230E0" w14:textId="77777777"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14:paraId="0839C557" w14:textId="77777777" w:rsidR="00E7079C" w:rsidRPr="009E53B0" w:rsidRDefault="00075404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أسس تصميم</w:t>
            </w:r>
          </w:p>
        </w:tc>
        <w:tc>
          <w:tcPr>
            <w:tcW w:w="1589" w:type="dxa"/>
            <w:shd w:val="clear" w:color="auto" w:fill="auto"/>
          </w:tcPr>
          <w:p w14:paraId="2B54446B" w14:textId="77777777" w:rsidR="00E7079C" w:rsidRPr="009E53B0" w:rsidRDefault="003B08A5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672" w:type="dxa"/>
            <w:shd w:val="clear" w:color="auto" w:fill="auto"/>
          </w:tcPr>
          <w:p w14:paraId="5AD17DFC" w14:textId="77777777" w:rsidR="00E7079C" w:rsidRPr="009E53B0" w:rsidRDefault="003B08A5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90</w:t>
            </w:r>
          </w:p>
        </w:tc>
      </w:tr>
      <w:tr w:rsidR="00E7079C" w:rsidRPr="009E53B0" w14:paraId="396ECBB6" w14:textId="77777777" w:rsidTr="00E7079C">
        <w:trPr>
          <w:trHeight w:val="536"/>
        </w:trPr>
        <w:tc>
          <w:tcPr>
            <w:tcW w:w="1568" w:type="dxa"/>
            <w:shd w:val="clear" w:color="auto" w:fill="auto"/>
          </w:tcPr>
          <w:p w14:paraId="39ADBFDB" w14:textId="77777777" w:rsidR="00E7079C" w:rsidRPr="009E53B0" w:rsidRDefault="00AD623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>الثانية</w:t>
            </w:r>
          </w:p>
        </w:tc>
        <w:tc>
          <w:tcPr>
            <w:tcW w:w="2551" w:type="dxa"/>
            <w:shd w:val="clear" w:color="auto" w:fill="auto"/>
          </w:tcPr>
          <w:p w14:paraId="59A5FA3E" w14:textId="77777777" w:rsidR="00E7079C" w:rsidRPr="009E53B0" w:rsidRDefault="00AD623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4F7DF384" w14:textId="77777777" w:rsidR="00E7079C" w:rsidRPr="009E53B0" w:rsidRDefault="002C125D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تصميم داخلي</w:t>
            </w:r>
          </w:p>
        </w:tc>
        <w:tc>
          <w:tcPr>
            <w:tcW w:w="1589" w:type="dxa"/>
            <w:shd w:val="clear" w:color="auto" w:fill="auto"/>
          </w:tcPr>
          <w:p w14:paraId="2DF3E45F" w14:textId="77777777" w:rsidR="00E7079C" w:rsidRPr="009E53B0" w:rsidRDefault="003B08A5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60</w:t>
            </w:r>
          </w:p>
        </w:tc>
        <w:tc>
          <w:tcPr>
            <w:tcW w:w="1672" w:type="dxa"/>
            <w:shd w:val="clear" w:color="auto" w:fill="auto"/>
          </w:tcPr>
          <w:p w14:paraId="008CED0D" w14:textId="77777777" w:rsidR="00E7079C" w:rsidRPr="009E53B0" w:rsidRDefault="003B08A5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120</w:t>
            </w:r>
          </w:p>
        </w:tc>
      </w:tr>
    </w:tbl>
    <w:p w14:paraId="6A89E39A" w14:textId="77777777" w:rsidR="00F80574" w:rsidRDefault="00F80574" w:rsidP="00FE2B72">
      <w:pPr>
        <w:shd w:val="clear" w:color="auto" w:fill="FFFFFF"/>
        <w:rPr>
          <w:rtl/>
        </w:rPr>
      </w:pPr>
    </w:p>
    <w:p w14:paraId="46ED721F" w14:textId="77777777" w:rsidR="00F80574" w:rsidRDefault="00F80574" w:rsidP="00FE2B72">
      <w:pPr>
        <w:shd w:val="clear" w:color="auto" w:fill="FFFFFF"/>
        <w:rPr>
          <w:rtl/>
        </w:rPr>
      </w:pPr>
    </w:p>
    <w:p w14:paraId="1E3FEDAC" w14:textId="77777777" w:rsidR="00F80574" w:rsidRDefault="00F80574" w:rsidP="00FE2B72">
      <w:pPr>
        <w:shd w:val="clear" w:color="auto" w:fill="FFFFFF"/>
        <w:rPr>
          <w:rtl/>
        </w:rPr>
      </w:pPr>
    </w:p>
    <w:p w14:paraId="69043703" w14:textId="77777777"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14:paraId="0744CCF1" w14:textId="77777777" w:rsidTr="00FE2B72">
        <w:trPr>
          <w:trHeight w:val="624"/>
        </w:trPr>
        <w:tc>
          <w:tcPr>
            <w:tcW w:w="9720" w:type="dxa"/>
            <w:shd w:val="clear" w:color="auto" w:fill="auto"/>
          </w:tcPr>
          <w:p w14:paraId="61BF69A5" w14:textId="77777777"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14:paraId="4EE95E33" w14:textId="77777777" w:rsidTr="00FE2B72">
        <w:trPr>
          <w:trHeight w:val="624"/>
        </w:trPr>
        <w:tc>
          <w:tcPr>
            <w:tcW w:w="9720" w:type="dxa"/>
            <w:shd w:val="clear" w:color="auto" w:fill="auto"/>
          </w:tcPr>
          <w:p w14:paraId="7576DF89" w14:textId="77777777" w:rsidR="005D3DAE" w:rsidRDefault="00075404" w:rsidP="003B08A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hint="cs"/>
                <w:sz w:val="32"/>
                <w:szCs w:val="32"/>
                <w:rtl/>
                <w:lang w:bidi="ar-IQ"/>
              </w:rPr>
              <w:t xml:space="preserve">عمل مشاريع التخرج </w:t>
            </w:r>
            <w:proofErr w:type="gramStart"/>
            <w:r>
              <w:rPr>
                <w:rFonts w:ascii="Calibri" w:eastAsia="Calibri" w:hAnsi="Calibri" w:hint="cs"/>
                <w:sz w:val="32"/>
                <w:szCs w:val="32"/>
                <w:rtl/>
                <w:lang w:bidi="ar-IQ"/>
              </w:rPr>
              <w:t>(</w:t>
            </w:r>
            <w:r w:rsidR="003B08A5">
              <w:rPr>
                <w:rFonts w:ascii="Calibri" w:eastAsia="Calibri" w:hAnsi="Calibri" w:hint="cs"/>
                <w:sz w:val="32"/>
                <w:szCs w:val="32"/>
                <w:rtl/>
                <w:lang w:bidi="ar-IQ"/>
              </w:rPr>
              <w:t xml:space="preserve"> اظهار</w:t>
            </w:r>
            <w:proofErr w:type="gramEnd"/>
            <w:r w:rsidR="003B08A5">
              <w:rPr>
                <w:rFonts w:ascii="Calibri" w:eastAsia="Calibri" w:hAnsi="Calibri" w:hint="cs"/>
                <w:sz w:val="32"/>
                <w:szCs w:val="32"/>
                <w:rtl/>
                <w:lang w:bidi="ar-IQ"/>
              </w:rPr>
              <w:t xml:space="preserve"> واخراج تصام</w:t>
            </w:r>
            <w:r>
              <w:rPr>
                <w:rFonts w:ascii="Calibri" w:eastAsia="Calibri" w:hAnsi="Calibri" w:hint="cs"/>
                <w:sz w:val="32"/>
                <w:szCs w:val="32"/>
                <w:rtl/>
                <w:lang w:bidi="ar-IQ"/>
              </w:rPr>
              <w:t xml:space="preserve">يم الفنادق ، </w:t>
            </w:r>
            <w:r w:rsidR="003B08A5">
              <w:rPr>
                <w:rFonts w:ascii="Calibri" w:eastAsia="Calibri" w:hAnsi="Calibri" w:hint="cs"/>
                <w:sz w:val="32"/>
                <w:szCs w:val="32"/>
                <w:rtl/>
                <w:lang w:bidi="ar-IQ"/>
              </w:rPr>
              <w:t>المستشفيات</w:t>
            </w:r>
            <w:r>
              <w:rPr>
                <w:rFonts w:ascii="Calibri" w:eastAsia="Calibri" w:hAnsi="Calibri" w:hint="cs"/>
                <w:sz w:val="32"/>
                <w:szCs w:val="32"/>
                <w:rtl/>
                <w:lang w:bidi="ar-IQ"/>
              </w:rPr>
              <w:t xml:space="preserve"> ، المراكز الثقافية) </w:t>
            </w:r>
          </w:p>
          <w:p w14:paraId="6C6A8E7E" w14:textId="77777777" w:rsidR="00F80574" w:rsidRPr="00FE2B72" w:rsidRDefault="003B08A5" w:rsidP="003B08A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hint="cs"/>
                <w:sz w:val="32"/>
                <w:szCs w:val="32"/>
                <w:rtl/>
                <w:lang w:bidi="ar-IQ"/>
              </w:rPr>
              <w:t xml:space="preserve">الاتصال بالسوق </w:t>
            </w:r>
            <w:proofErr w:type="gramStart"/>
            <w:r>
              <w:rPr>
                <w:rFonts w:ascii="Calibri" w:eastAsia="Calibri" w:hAnsi="Calibri" w:hint="cs"/>
                <w:sz w:val="32"/>
                <w:szCs w:val="32"/>
                <w:rtl/>
                <w:lang w:bidi="ar-IQ"/>
              </w:rPr>
              <w:t>( تخطيط</w:t>
            </w:r>
            <w:proofErr w:type="gramEnd"/>
            <w:r>
              <w:rPr>
                <w:rFonts w:ascii="Calibri" w:eastAsia="Calibri" w:hAnsi="Calibri" w:hint="cs"/>
                <w:sz w:val="32"/>
                <w:szCs w:val="32"/>
                <w:rtl/>
                <w:lang w:bidi="ar-IQ"/>
              </w:rPr>
              <w:t xml:space="preserve"> عمراني , مكاتب هندسية</w:t>
            </w:r>
            <w:r w:rsidR="005D3DAE">
              <w:rPr>
                <w:rFonts w:ascii="Calibri" w:eastAsia="Calibri" w:hAnsi="Calibri" w:hint="cs"/>
                <w:sz w:val="32"/>
                <w:szCs w:val="32"/>
                <w:rtl/>
                <w:lang w:bidi="ar-IQ"/>
              </w:rPr>
              <w:t xml:space="preserve"> , دوائر هندسية وغيرها)</w:t>
            </w:r>
          </w:p>
        </w:tc>
      </w:tr>
      <w:tr w:rsidR="00F80574" w:rsidRPr="00FE2B72" w14:paraId="5FA1E7A5" w14:textId="77777777" w:rsidTr="00FE2B72">
        <w:trPr>
          <w:trHeight w:val="624"/>
        </w:trPr>
        <w:tc>
          <w:tcPr>
            <w:tcW w:w="9720" w:type="dxa"/>
            <w:shd w:val="clear" w:color="auto" w:fill="auto"/>
          </w:tcPr>
          <w:p w14:paraId="69CFB00E" w14:textId="77777777"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FE2B72" w14:paraId="409400BD" w14:textId="77777777" w:rsidTr="00FE2B72">
        <w:trPr>
          <w:trHeight w:val="624"/>
        </w:trPr>
        <w:tc>
          <w:tcPr>
            <w:tcW w:w="9720" w:type="dxa"/>
            <w:shd w:val="clear" w:color="auto" w:fill="auto"/>
          </w:tcPr>
          <w:p w14:paraId="6140879F" w14:textId="77777777" w:rsidR="00F80574" w:rsidRDefault="005D3DAE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  <w:t xml:space="preserve">معدل </w:t>
            </w:r>
            <w:proofErr w:type="gramStart"/>
            <w:r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  <w:t>( )</w:t>
            </w:r>
            <w:proofErr w:type="gramEnd"/>
            <w:r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  <w:t xml:space="preserve"> فرع علمي</w:t>
            </w:r>
          </w:p>
          <w:p w14:paraId="039FC112" w14:textId="77777777" w:rsidR="005D3DAE" w:rsidRDefault="005D3DAE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  <w:t>التخصص\ فنون</w:t>
            </w:r>
          </w:p>
          <w:p w14:paraId="22BE8F01" w14:textId="77777777" w:rsidR="005D3DAE" w:rsidRDefault="005D3DAE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14:paraId="0380ED70" w14:textId="77777777" w:rsidR="005D3DAE" w:rsidRDefault="005D3DAE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14:paraId="04218D86" w14:textId="77777777" w:rsidR="005D3DAE" w:rsidRPr="00FE2B72" w:rsidRDefault="005D3DAE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14:paraId="163F0B20" w14:textId="77777777"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14:paraId="0B9A7C02" w14:textId="77777777"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14:paraId="0DCB3C6F" w14:textId="77777777" w:rsidTr="00FE2B72">
        <w:trPr>
          <w:trHeight w:val="624"/>
        </w:trPr>
        <w:tc>
          <w:tcPr>
            <w:tcW w:w="9720" w:type="dxa"/>
            <w:shd w:val="clear" w:color="auto" w:fill="auto"/>
          </w:tcPr>
          <w:p w14:paraId="08ED2C5A" w14:textId="77777777"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FE2B72" w14:paraId="677DC04E" w14:textId="77777777" w:rsidTr="00FE2B72">
        <w:trPr>
          <w:trHeight w:val="2595"/>
        </w:trPr>
        <w:tc>
          <w:tcPr>
            <w:tcW w:w="9720" w:type="dxa"/>
            <w:shd w:val="clear" w:color="auto" w:fill="auto"/>
          </w:tcPr>
          <w:p w14:paraId="48DA2998" w14:textId="77777777" w:rsidR="005D3DAE" w:rsidRDefault="005D3DAE" w:rsidP="005D3DA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مفردات المناهج</w:t>
            </w:r>
          </w:p>
          <w:p w14:paraId="747A79B1" w14:textId="77777777" w:rsidR="005D3DAE" w:rsidRDefault="005D3DAE" w:rsidP="005D3DA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خبرة كادر القسم</w:t>
            </w:r>
          </w:p>
          <w:p w14:paraId="199B7476" w14:textId="77777777" w:rsidR="005D3DAE" w:rsidRDefault="005D3DAE" w:rsidP="005D3DA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انترنت</w:t>
            </w:r>
          </w:p>
          <w:p w14:paraId="7BCFA1C3" w14:textId="77777777" w:rsidR="00261968" w:rsidRPr="005D3DAE" w:rsidRDefault="005D3DAE" w:rsidP="005D3DA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المكتبة</w:t>
            </w:r>
            <w:r w:rsidR="00D67792" w:rsidRPr="005D3DAE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14:paraId="5E4763F3" w14:textId="77777777"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14:paraId="73D24587" w14:textId="77777777" w:rsidR="005D3DAE" w:rsidRDefault="005D3DAE">
      <w:pPr>
        <w:bidi w:val="0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br w:type="page"/>
      </w:r>
    </w:p>
    <w:p w14:paraId="64C24D98" w14:textId="77777777"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BF2B60">
          <w:footerReference w:type="default" r:id="rId10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601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10"/>
        <w:gridCol w:w="89"/>
        <w:gridCol w:w="357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520"/>
      </w:tblGrid>
      <w:tr w:rsidR="00A16FCF" w:rsidRPr="00FE2B72" w14:paraId="43A43F3E" w14:textId="77777777" w:rsidTr="00A16FCF">
        <w:trPr>
          <w:trHeight w:val="462"/>
        </w:trPr>
        <w:tc>
          <w:tcPr>
            <w:tcW w:w="10065" w:type="dxa"/>
            <w:gridSpan w:val="21"/>
            <w:shd w:val="clear" w:color="auto" w:fill="auto"/>
          </w:tcPr>
          <w:p w14:paraId="0D279C4F" w14:textId="77777777" w:rsidR="00A16FCF" w:rsidRPr="00FE2B72" w:rsidRDefault="005D3DAE" w:rsidP="005D3DAE">
            <w:pPr>
              <w:shd w:val="clear" w:color="auto" w:fill="FFFFFF"/>
              <w:tabs>
                <w:tab w:val="left" w:pos="712"/>
                <w:tab w:val="center" w:pos="4924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ab/>
            </w: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ab/>
            </w:r>
            <w:r w:rsidR="00A16FCF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مخطط مهارات المنهج</w:t>
            </w:r>
          </w:p>
        </w:tc>
      </w:tr>
      <w:tr w:rsidR="00A16FCF" w:rsidRPr="00FE2B72" w14:paraId="199D5BFB" w14:textId="77777777" w:rsidTr="00A16FCF">
        <w:trPr>
          <w:trHeight w:val="462"/>
        </w:trPr>
        <w:tc>
          <w:tcPr>
            <w:tcW w:w="10065" w:type="dxa"/>
            <w:gridSpan w:val="21"/>
            <w:shd w:val="clear" w:color="auto" w:fill="auto"/>
          </w:tcPr>
          <w:p w14:paraId="0F1AFE60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A16FCF" w:rsidRPr="00FE2B72" w14:paraId="0C16C859" w14:textId="77777777" w:rsidTr="00A16FCF">
        <w:trPr>
          <w:trHeight w:val="462"/>
        </w:trPr>
        <w:tc>
          <w:tcPr>
            <w:tcW w:w="4171" w:type="dxa"/>
            <w:gridSpan w:val="4"/>
            <w:shd w:val="clear" w:color="auto" w:fill="auto"/>
          </w:tcPr>
          <w:p w14:paraId="44DE5B04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4" w:type="dxa"/>
            <w:gridSpan w:val="17"/>
            <w:shd w:val="clear" w:color="auto" w:fill="auto"/>
          </w:tcPr>
          <w:p w14:paraId="21567016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A16FCF" w:rsidRPr="00FE2B72" w14:paraId="28579919" w14:textId="77777777" w:rsidTr="00FA289D">
        <w:trPr>
          <w:trHeight w:val="2123"/>
        </w:trPr>
        <w:tc>
          <w:tcPr>
            <w:tcW w:w="1134" w:type="dxa"/>
            <w:vMerge w:val="restart"/>
            <w:shd w:val="clear" w:color="auto" w:fill="auto"/>
          </w:tcPr>
          <w:p w14:paraId="6110B554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9093DCB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946C43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999" w:type="dxa"/>
            <w:gridSpan w:val="2"/>
            <w:vMerge w:val="restart"/>
            <w:shd w:val="clear" w:color="auto" w:fill="auto"/>
          </w:tcPr>
          <w:p w14:paraId="230A262D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14:paraId="57674C09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1413" w:type="dxa"/>
            <w:gridSpan w:val="4"/>
            <w:shd w:val="clear" w:color="auto" w:fill="auto"/>
          </w:tcPr>
          <w:p w14:paraId="30DCDE3F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1408" w:type="dxa"/>
            <w:gridSpan w:val="4"/>
            <w:shd w:val="clear" w:color="auto" w:fill="auto"/>
          </w:tcPr>
          <w:p w14:paraId="2446DCB9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1408" w:type="dxa"/>
            <w:gridSpan w:val="4"/>
            <w:shd w:val="clear" w:color="auto" w:fill="auto"/>
          </w:tcPr>
          <w:p w14:paraId="4D8E63C6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والقيمية </w:t>
            </w:r>
          </w:p>
        </w:tc>
        <w:tc>
          <w:tcPr>
            <w:tcW w:w="1576" w:type="dxa"/>
            <w:gridSpan w:val="4"/>
            <w:shd w:val="clear" w:color="auto" w:fill="auto"/>
          </w:tcPr>
          <w:p w14:paraId="6A96701B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proofErr w:type="gramStart"/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</w:t>
            </w:r>
            <w:proofErr w:type="gramEnd"/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الأخرى المتعلقة بقابلية التوظيف والتطور الشخصي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A16FCF" w:rsidRPr="00FE2B72" w14:paraId="2AA0F911" w14:textId="77777777" w:rsidTr="00FA289D">
        <w:trPr>
          <w:trHeight w:val="836"/>
        </w:trPr>
        <w:tc>
          <w:tcPr>
            <w:tcW w:w="1134" w:type="dxa"/>
            <w:vMerge/>
            <w:shd w:val="clear" w:color="auto" w:fill="auto"/>
          </w:tcPr>
          <w:p w14:paraId="43990D07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195A12E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455412B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shd w:val="clear" w:color="auto" w:fill="auto"/>
          </w:tcPr>
          <w:p w14:paraId="15B1F833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678B6D61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352" w:type="dxa"/>
            <w:shd w:val="clear" w:color="auto" w:fill="auto"/>
          </w:tcPr>
          <w:p w14:paraId="6AF00C8F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352" w:type="dxa"/>
            <w:shd w:val="clear" w:color="auto" w:fill="auto"/>
          </w:tcPr>
          <w:p w14:paraId="161EC07D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352" w:type="dxa"/>
            <w:shd w:val="clear" w:color="auto" w:fill="auto"/>
          </w:tcPr>
          <w:p w14:paraId="34CB3CAC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352" w:type="dxa"/>
            <w:shd w:val="clear" w:color="auto" w:fill="auto"/>
          </w:tcPr>
          <w:p w14:paraId="73E37456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gramStart"/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  <w:proofErr w:type="gramEnd"/>
          </w:p>
        </w:tc>
        <w:tc>
          <w:tcPr>
            <w:tcW w:w="352" w:type="dxa"/>
            <w:shd w:val="clear" w:color="auto" w:fill="auto"/>
          </w:tcPr>
          <w:p w14:paraId="77F30FFC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gramStart"/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  <w:proofErr w:type="gramEnd"/>
          </w:p>
        </w:tc>
        <w:tc>
          <w:tcPr>
            <w:tcW w:w="352" w:type="dxa"/>
            <w:shd w:val="clear" w:color="auto" w:fill="auto"/>
          </w:tcPr>
          <w:p w14:paraId="42B9236B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gramStart"/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  <w:proofErr w:type="gramEnd"/>
          </w:p>
        </w:tc>
        <w:tc>
          <w:tcPr>
            <w:tcW w:w="352" w:type="dxa"/>
            <w:shd w:val="clear" w:color="auto" w:fill="auto"/>
          </w:tcPr>
          <w:p w14:paraId="539096DD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gramStart"/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  <w:proofErr w:type="gramEnd"/>
          </w:p>
        </w:tc>
        <w:tc>
          <w:tcPr>
            <w:tcW w:w="352" w:type="dxa"/>
            <w:shd w:val="clear" w:color="auto" w:fill="auto"/>
          </w:tcPr>
          <w:p w14:paraId="6CF871B3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352" w:type="dxa"/>
            <w:shd w:val="clear" w:color="auto" w:fill="auto"/>
          </w:tcPr>
          <w:p w14:paraId="122EE2EE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352" w:type="dxa"/>
            <w:shd w:val="clear" w:color="auto" w:fill="auto"/>
          </w:tcPr>
          <w:p w14:paraId="2BC48487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352" w:type="dxa"/>
            <w:shd w:val="clear" w:color="auto" w:fill="auto"/>
          </w:tcPr>
          <w:p w14:paraId="2D1CEE22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352" w:type="dxa"/>
            <w:shd w:val="clear" w:color="auto" w:fill="auto"/>
          </w:tcPr>
          <w:p w14:paraId="49E865F1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352" w:type="dxa"/>
            <w:shd w:val="clear" w:color="auto" w:fill="auto"/>
          </w:tcPr>
          <w:p w14:paraId="739BB559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352" w:type="dxa"/>
            <w:shd w:val="clear" w:color="auto" w:fill="auto"/>
          </w:tcPr>
          <w:p w14:paraId="37891FA1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520" w:type="dxa"/>
            <w:shd w:val="clear" w:color="auto" w:fill="auto"/>
          </w:tcPr>
          <w:p w14:paraId="228F268D" w14:textId="77777777" w:rsidR="00FA289D" w:rsidRDefault="00A16FCF" w:rsidP="00A16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</w:t>
            </w:r>
          </w:p>
          <w:p w14:paraId="68C6B880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A16FCF" w:rsidRPr="00FE2B72" w14:paraId="562B9AF1" w14:textId="77777777" w:rsidTr="00FA289D">
        <w:trPr>
          <w:trHeight w:val="975"/>
        </w:trPr>
        <w:tc>
          <w:tcPr>
            <w:tcW w:w="1134" w:type="dxa"/>
            <w:vMerge w:val="restart"/>
            <w:shd w:val="clear" w:color="auto" w:fill="auto"/>
          </w:tcPr>
          <w:p w14:paraId="7C7FD099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993" w:type="dxa"/>
            <w:shd w:val="clear" w:color="auto" w:fill="auto"/>
          </w:tcPr>
          <w:p w14:paraId="4E726C1A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6A9F84A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أسس تصميم</w:t>
            </w:r>
          </w:p>
        </w:tc>
        <w:tc>
          <w:tcPr>
            <w:tcW w:w="999" w:type="dxa"/>
            <w:gridSpan w:val="2"/>
            <w:shd w:val="clear" w:color="auto" w:fill="auto"/>
          </w:tcPr>
          <w:p w14:paraId="11A6F65E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357" w:type="dxa"/>
            <w:shd w:val="clear" w:color="auto" w:fill="auto"/>
          </w:tcPr>
          <w:p w14:paraId="4D463290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352" w:type="dxa"/>
            <w:shd w:val="clear" w:color="auto" w:fill="auto"/>
          </w:tcPr>
          <w:p w14:paraId="190EA3EB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352" w:type="dxa"/>
            <w:shd w:val="clear" w:color="auto" w:fill="auto"/>
          </w:tcPr>
          <w:p w14:paraId="61B32D89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352" w:type="dxa"/>
            <w:shd w:val="clear" w:color="auto" w:fill="auto"/>
          </w:tcPr>
          <w:p w14:paraId="31E6BF55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352" w:type="dxa"/>
            <w:shd w:val="clear" w:color="auto" w:fill="auto"/>
          </w:tcPr>
          <w:p w14:paraId="7C46DC31" w14:textId="77777777" w:rsidR="00A16FCF" w:rsidRPr="00FE2B72" w:rsidRDefault="00FA289D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352" w:type="dxa"/>
            <w:shd w:val="clear" w:color="auto" w:fill="auto"/>
          </w:tcPr>
          <w:p w14:paraId="457A4C78" w14:textId="77777777" w:rsidR="00A16FCF" w:rsidRPr="00FE2B72" w:rsidRDefault="00FA289D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352" w:type="dxa"/>
            <w:shd w:val="clear" w:color="auto" w:fill="auto"/>
          </w:tcPr>
          <w:p w14:paraId="7FD47D6B" w14:textId="77777777" w:rsidR="00A16FCF" w:rsidRPr="00FE2B72" w:rsidRDefault="00FA289D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352" w:type="dxa"/>
            <w:shd w:val="clear" w:color="auto" w:fill="auto"/>
          </w:tcPr>
          <w:p w14:paraId="15DC6C4F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4433BEAF" w14:textId="77777777" w:rsidR="00A16FCF" w:rsidRPr="00FE2B72" w:rsidRDefault="00FA289D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352" w:type="dxa"/>
            <w:shd w:val="clear" w:color="auto" w:fill="auto"/>
          </w:tcPr>
          <w:p w14:paraId="10270AF5" w14:textId="77777777" w:rsidR="00A16FCF" w:rsidRPr="00FE2B72" w:rsidRDefault="00FA289D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352" w:type="dxa"/>
            <w:shd w:val="clear" w:color="auto" w:fill="auto"/>
          </w:tcPr>
          <w:p w14:paraId="44DC0224" w14:textId="77777777" w:rsidR="00A16FCF" w:rsidRPr="00FE2B72" w:rsidRDefault="00FA289D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352" w:type="dxa"/>
            <w:shd w:val="clear" w:color="auto" w:fill="auto"/>
          </w:tcPr>
          <w:p w14:paraId="474AEE34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20A1138A" w14:textId="77777777" w:rsidR="00A16FCF" w:rsidRPr="00FE2B72" w:rsidRDefault="00FA289D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352" w:type="dxa"/>
            <w:shd w:val="clear" w:color="auto" w:fill="auto"/>
          </w:tcPr>
          <w:p w14:paraId="5E775605" w14:textId="77777777" w:rsidR="00A16FCF" w:rsidRPr="00FE2B72" w:rsidRDefault="00FA289D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352" w:type="dxa"/>
            <w:shd w:val="clear" w:color="auto" w:fill="auto"/>
          </w:tcPr>
          <w:p w14:paraId="232BE332" w14:textId="77777777" w:rsidR="00A16FCF" w:rsidRPr="00FE2B72" w:rsidRDefault="00FA289D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20" w:type="dxa"/>
            <w:shd w:val="clear" w:color="auto" w:fill="auto"/>
          </w:tcPr>
          <w:p w14:paraId="65B7C5C9" w14:textId="77777777" w:rsidR="00A16FCF" w:rsidRPr="00FE2B72" w:rsidRDefault="00FA289D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</w:tr>
      <w:tr w:rsidR="00A16FCF" w:rsidRPr="00FE2B72" w14:paraId="5F94B51B" w14:textId="77777777" w:rsidTr="00FA289D">
        <w:trPr>
          <w:trHeight w:val="714"/>
        </w:trPr>
        <w:tc>
          <w:tcPr>
            <w:tcW w:w="1134" w:type="dxa"/>
            <w:vMerge/>
            <w:shd w:val="clear" w:color="auto" w:fill="auto"/>
          </w:tcPr>
          <w:p w14:paraId="61E3F11B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shd w:val="clear" w:color="auto" w:fill="auto"/>
          </w:tcPr>
          <w:p w14:paraId="00A585AF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14:paraId="69063B20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2F172F71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7" w:type="dxa"/>
            <w:shd w:val="clear" w:color="auto" w:fill="auto"/>
          </w:tcPr>
          <w:p w14:paraId="2783C7D0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05952E2A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4718AC31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1892B0B7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4E9218F2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55D3EC28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3E17981E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2A338BB8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1683DD00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5BC20398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3D10B9B5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45B12647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38163D3F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4838705B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383B1E10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20" w:type="dxa"/>
            <w:shd w:val="clear" w:color="auto" w:fill="auto"/>
          </w:tcPr>
          <w:p w14:paraId="4EFD1ED5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A16FCF" w:rsidRPr="00FE2B72" w14:paraId="1E098363" w14:textId="77777777" w:rsidTr="00FA289D">
        <w:trPr>
          <w:trHeight w:val="346"/>
        </w:trPr>
        <w:tc>
          <w:tcPr>
            <w:tcW w:w="1134" w:type="dxa"/>
            <w:vMerge w:val="restart"/>
            <w:shd w:val="clear" w:color="auto" w:fill="auto"/>
          </w:tcPr>
          <w:p w14:paraId="66F4C3F1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993" w:type="dxa"/>
            <w:shd w:val="clear" w:color="auto" w:fill="auto"/>
          </w:tcPr>
          <w:p w14:paraId="570DED69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59AE75" w14:textId="77777777" w:rsidR="00A16FCF" w:rsidRPr="00FE2B72" w:rsidRDefault="00A16FCF" w:rsidP="002C125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تصميم </w:t>
            </w:r>
            <w:r w:rsidR="002C125D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داخلي</w:t>
            </w:r>
          </w:p>
        </w:tc>
        <w:tc>
          <w:tcPr>
            <w:tcW w:w="999" w:type="dxa"/>
            <w:gridSpan w:val="2"/>
            <w:shd w:val="clear" w:color="auto" w:fill="auto"/>
          </w:tcPr>
          <w:p w14:paraId="2786AC20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357" w:type="dxa"/>
            <w:shd w:val="clear" w:color="auto" w:fill="auto"/>
          </w:tcPr>
          <w:p w14:paraId="7486177F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352" w:type="dxa"/>
            <w:shd w:val="clear" w:color="auto" w:fill="auto"/>
          </w:tcPr>
          <w:p w14:paraId="5740551A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352" w:type="dxa"/>
            <w:shd w:val="clear" w:color="auto" w:fill="auto"/>
          </w:tcPr>
          <w:p w14:paraId="5A0DAAEC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352" w:type="dxa"/>
            <w:shd w:val="clear" w:color="auto" w:fill="auto"/>
          </w:tcPr>
          <w:p w14:paraId="59630FD3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352" w:type="dxa"/>
            <w:shd w:val="clear" w:color="auto" w:fill="auto"/>
          </w:tcPr>
          <w:p w14:paraId="486307AA" w14:textId="77777777" w:rsidR="00A16FCF" w:rsidRPr="00FE2B72" w:rsidRDefault="00FA289D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352" w:type="dxa"/>
            <w:shd w:val="clear" w:color="auto" w:fill="auto"/>
          </w:tcPr>
          <w:p w14:paraId="1A29E1D2" w14:textId="77777777" w:rsidR="00A16FCF" w:rsidRPr="00FE2B72" w:rsidRDefault="00FA289D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352" w:type="dxa"/>
            <w:shd w:val="clear" w:color="auto" w:fill="auto"/>
          </w:tcPr>
          <w:p w14:paraId="53C8FFB1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6106114D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40D2954F" w14:textId="77777777" w:rsidR="00A16FCF" w:rsidRPr="00FE2B72" w:rsidRDefault="00FA289D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352" w:type="dxa"/>
            <w:shd w:val="clear" w:color="auto" w:fill="auto"/>
          </w:tcPr>
          <w:p w14:paraId="69B6C579" w14:textId="77777777" w:rsidR="00A16FCF" w:rsidRPr="00FE2B72" w:rsidRDefault="00FA289D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352" w:type="dxa"/>
            <w:shd w:val="clear" w:color="auto" w:fill="auto"/>
          </w:tcPr>
          <w:p w14:paraId="23C2A1A1" w14:textId="77777777" w:rsidR="00A16FCF" w:rsidRPr="00FE2B72" w:rsidRDefault="00FA289D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352" w:type="dxa"/>
            <w:shd w:val="clear" w:color="auto" w:fill="auto"/>
          </w:tcPr>
          <w:p w14:paraId="7CBF5BD3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5432B2A6" w14:textId="77777777" w:rsidR="00A16FCF" w:rsidRPr="00FE2B72" w:rsidRDefault="00FA289D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352" w:type="dxa"/>
            <w:shd w:val="clear" w:color="auto" w:fill="auto"/>
          </w:tcPr>
          <w:p w14:paraId="37FC7408" w14:textId="77777777" w:rsidR="00A16FCF" w:rsidRPr="00FE2B72" w:rsidRDefault="00FA289D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352" w:type="dxa"/>
            <w:shd w:val="clear" w:color="auto" w:fill="auto"/>
          </w:tcPr>
          <w:p w14:paraId="6AFC15B2" w14:textId="77777777" w:rsidR="00A16FCF" w:rsidRPr="00FE2B72" w:rsidRDefault="00FA289D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20" w:type="dxa"/>
            <w:shd w:val="clear" w:color="auto" w:fill="auto"/>
          </w:tcPr>
          <w:p w14:paraId="63D92FBE" w14:textId="77777777" w:rsidR="00A16FCF" w:rsidRPr="00FE2B72" w:rsidRDefault="00FA289D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</w:tr>
      <w:tr w:rsidR="00A16FCF" w:rsidRPr="00FE2B72" w14:paraId="4D51DA44" w14:textId="77777777" w:rsidTr="00FA289D">
        <w:trPr>
          <w:trHeight w:val="346"/>
        </w:trPr>
        <w:tc>
          <w:tcPr>
            <w:tcW w:w="1134" w:type="dxa"/>
            <w:vMerge/>
            <w:shd w:val="clear" w:color="auto" w:fill="auto"/>
          </w:tcPr>
          <w:p w14:paraId="6E022E00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shd w:val="clear" w:color="auto" w:fill="auto"/>
          </w:tcPr>
          <w:p w14:paraId="64ABA950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14:paraId="288B50E2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03AABA62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7" w:type="dxa"/>
            <w:shd w:val="clear" w:color="auto" w:fill="auto"/>
          </w:tcPr>
          <w:p w14:paraId="47BCF1A1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368E97E3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1765B69C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341B3BAA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13CCBD0E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307D82D3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5A10B018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4D406195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39EC7B4E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40432193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6A6BCDC1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44C15EA6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4958D19B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6F6E1633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6D569C22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20" w:type="dxa"/>
            <w:shd w:val="clear" w:color="auto" w:fill="auto"/>
          </w:tcPr>
          <w:p w14:paraId="2EB0BD10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A16FCF" w:rsidRPr="00FE2B72" w14:paraId="6BB08639" w14:textId="77777777" w:rsidTr="00FA289D">
        <w:trPr>
          <w:trHeight w:val="346"/>
        </w:trPr>
        <w:tc>
          <w:tcPr>
            <w:tcW w:w="1134" w:type="dxa"/>
            <w:vMerge w:val="restart"/>
            <w:shd w:val="clear" w:color="auto" w:fill="auto"/>
          </w:tcPr>
          <w:p w14:paraId="582F392B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shd w:val="clear" w:color="auto" w:fill="auto"/>
          </w:tcPr>
          <w:p w14:paraId="26B117FD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14:paraId="72F217EE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4C8CE931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7" w:type="dxa"/>
            <w:shd w:val="clear" w:color="auto" w:fill="auto"/>
          </w:tcPr>
          <w:p w14:paraId="54DACDA6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691032C4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2D7884C3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0389F47A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5E74924F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391DBE10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45112BBA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3EC75616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003E69D4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756EA9B4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3171475E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61CBB571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5EFC9727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1B3F8A9D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6FB55B89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20" w:type="dxa"/>
            <w:shd w:val="clear" w:color="auto" w:fill="auto"/>
          </w:tcPr>
          <w:p w14:paraId="1B8580F2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A16FCF" w:rsidRPr="00FE2B72" w14:paraId="563AC6C3" w14:textId="77777777" w:rsidTr="00FA289D">
        <w:trPr>
          <w:trHeight w:val="346"/>
        </w:trPr>
        <w:tc>
          <w:tcPr>
            <w:tcW w:w="1134" w:type="dxa"/>
            <w:vMerge/>
            <w:shd w:val="clear" w:color="auto" w:fill="auto"/>
          </w:tcPr>
          <w:p w14:paraId="6E1A2F64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shd w:val="clear" w:color="auto" w:fill="auto"/>
          </w:tcPr>
          <w:p w14:paraId="7D9904BD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14:paraId="7257B8C6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2A587659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7" w:type="dxa"/>
            <w:shd w:val="clear" w:color="auto" w:fill="auto"/>
          </w:tcPr>
          <w:p w14:paraId="1EC0F5E6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6BA6298E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609524D8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54B360D6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0096E0F1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37401FF2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321648B4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1BEFF2C4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5F4106B8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5CAB9F8D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3F14D4D7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1D36162C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3EFD5633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17E0AF8E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21BBA9F0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20" w:type="dxa"/>
            <w:shd w:val="clear" w:color="auto" w:fill="auto"/>
          </w:tcPr>
          <w:p w14:paraId="37731D60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A16FCF" w:rsidRPr="00FE2B72" w14:paraId="4825B2D5" w14:textId="77777777" w:rsidTr="00FA289D">
        <w:trPr>
          <w:trHeight w:val="329"/>
        </w:trPr>
        <w:tc>
          <w:tcPr>
            <w:tcW w:w="1134" w:type="dxa"/>
            <w:vMerge w:val="restart"/>
            <w:shd w:val="clear" w:color="auto" w:fill="auto"/>
          </w:tcPr>
          <w:p w14:paraId="27E80D58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shd w:val="clear" w:color="auto" w:fill="auto"/>
          </w:tcPr>
          <w:p w14:paraId="0C54AF08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14:paraId="27CB7304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43082144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7" w:type="dxa"/>
            <w:shd w:val="clear" w:color="auto" w:fill="auto"/>
          </w:tcPr>
          <w:p w14:paraId="29F10C1D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1F6A8948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55215357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7A8715AE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2B57B5B0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5EE1F5FB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1DA67E3E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1745E51F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6F738C82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3EE2448C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096C894D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23DC0BAB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4BB8578B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7A0340B7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69D6A8C9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20" w:type="dxa"/>
            <w:shd w:val="clear" w:color="auto" w:fill="auto"/>
          </w:tcPr>
          <w:p w14:paraId="6B160E0B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A16FCF" w:rsidRPr="00FE2B72" w14:paraId="0BF93575" w14:textId="77777777" w:rsidTr="00FA289D">
        <w:trPr>
          <w:trHeight w:val="1320"/>
        </w:trPr>
        <w:tc>
          <w:tcPr>
            <w:tcW w:w="1134" w:type="dxa"/>
            <w:vMerge/>
            <w:shd w:val="clear" w:color="auto" w:fill="auto"/>
          </w:tcPr>
          <w:p w14:paraId="694A7283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shd w:val="clear" w:color="auto" w:fill="auto"/>
          </w:tcPr>
          <w:p w14:paraId="68180353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14:paraId="7C446B07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67CAF09D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7" w:type="dxa"/>
            <w:shd w:val="clear" w:color="auto" w:fill="auto"/>
          </w:tcPr>
          <w:p w14:paraId="6F7DA7A6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42958BBB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7E1E6BA8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70150D5B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72AE49AD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234D6829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6BA1BF8A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373DF863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5F6EAD21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33F4A98D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4C19428A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001A8A71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153DD085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7F752C05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2" w:type="dxa"/>
            <w:shd w:val="clear" w:color="auto" w:fill="auto"/>
          </w:tcPr>
          <w:p w14:paraId="4D26C2BE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20" w:type="dxa"/>
            <w:shd w:val="clear" w:color="auto" w:fill="auto"/>
          </w:tcPr>
          <w:p w14:paraId="6309D9E6" w14:textId="77777777" w:rsidR="00A16FCF" w:rsidRPr="00FE2B72" w:rsidRDefault="00A16FCF" w:rsidP="00A16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14:paraId="7284885E" w14:textId="77777777"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14:paraId="61706732" w14:textId="77777777" w:rsidR="00A16FCF" w:rsidRDefault="00A16FCF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14:paraId="3033DC7B" w14:textId="77777777" w:rsidR="00A16FCF" w:rsidRDefault="00A16FCF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14:paraId="509E2310" w14:textId="77777777" w:rsidR="00A16FCF" w:rsidRDefault="00A16FCF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14:paraId="5DB4087C" w14:textId="77777777" w:rsidR="00A16FCF" w:rsidRDefault="00A16FCF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14:paraId="5EB6578F" w14:textId="77777777" w:rsidR="00A16FCF" w:rsidRDefault="00A16FCF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14:paraId="1449F2FA" w14:textId="77777777" w:rsidR="00A16FCF" w:rsidRDefault="00A16FCF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14:paraId="73FB151E" w14:textId="77777777" w:rsidR="00A16FCF" w:rsidRDefault="00A16FCF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14:paraId="026617DD" w14:textId="77777777" w:rsidR="00A16FCF" w:rsidRDefault="00A16FCF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14:paraId="21AE256C" w14:textId="77777777" w:rsidR="00F80574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وصف المقرر</w:t>
      </w:r>
      <w:r w:rsidR="00640005" w:rsidRPr="00640005"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640005">
        <w:rPr>
          <w:rFonts w:cs="Times New Roman" w:hint="cs"/>
          <w:b/>
          <w:bCs/>
          <w:sz w:val="32"/>
          <w:szCs w:val="32"/>
          <w:rtl/>
        </w:rPr>
        <w:t>ن</w:t>
      </w:r>
      <w:r w:rsidR="00640005" w:rsidRPr="00EE06F8">
        <w:rPr>
          <w:rFonts w:cs="Times New Roman"/>
          <w:b/>
          <w:bCs/>
          <w:sz w:val="32"/>
          <w:szCs w:val="32"/>
          <w:rtl/>
        </w:rPr>
        <w:t>موذج</w:t>
      </w:r>
    </w:p>
    <w:p w14:paraId="30DE5330" w14:textId="77777777" w:rsidR="00640005" w:rsidRPr="00EE06F8" w:rsidRDefault="0064000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</w:p>
    <w:p w14:paraId="5C2A36B2" w14:textId="77777777"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E2B72" w14:paraId="2A47D92C" w14:textId="77777777" w:rsidTr="00FE2B72">
        <w:trPr>
          <w:trHeight w:val="794"/>
        </w:trPr>
        <w:tc>
          <w:tcPr>
            <w:tcW w:w="9720" w:type="dxa"/>
            <w:shd w:val="clear" w:color="auto" w:fill="auto"/>
          </w:tcPr>
          <w:p w14:paraId="5A8137D5" w14:textId="77777777" w:rsidR="00D1550E" w:rsidRPr="00FE2B72" w:rsidRDefault="00D1550E" w:rsidP="005D3DAE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5D3DAE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.</w:t>
            </w:r>
          </w:p>
        </w:tc>
      </w:tr>
    </w:tbl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FE2B72" w14:paraId="102C1038" w14:textId="77777777" w:rsidTr="00FE2B72">
        <w:trPr>
          <w:trHeight w:val="624"/>
        </w:trPr>
        <w:tc>
          <w:tcPr>
            <w:tcW w:w="3780" w:type="dxa"/>
            <w:shd w:val="clear" w:color="auto" w:fill="auto"/>
          </w:tcPr>
          <w:p w14:paraId="21632AF4" w14:textId="77777777"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14:paraId="74738E6E" w14:textId="77777777" w:rsidR="00807DE1" w:rsidRPr="00640005" w:rsidRDefault="0079623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 Fixed" w:eastAsia="Calibri" w:hAnsi="Simplified Arabic Fixed" w:cs="Simplified Arabic Fixed"/>
                <w:sz w:val="28"/>
                <w:szCs w:val="28"/>
                <w:lang w:bidi="ar-IQ"/>
              </w:rPr>
            </w:pPr>
            <w:r w:rsidRPr="00640005">
              <w:rPr>
                <w:rFonts w:ascii="Simplified Arabic Fixed" w:eastAsia="Calibri" w:hAnsi="Simplified Arabic Fixed" w:cs="Simplified Arabic Fixed"/>
                <w:sz w:val="28"/>
                <w:szCs w:val="28"/>
                <w:rtl/>
                <w:lang w:bidi="ar-IQ"/>
              </w:rPr>
              <w:t>جامعة الفرات الاوسط التقنية</w:t>
            </w:r>
          </w:p>
        </w:tc>
      </w:tr>
      <w:tr w:rsidR="00807DE1" w:rsidRPr="00FE2B72" w14:paraId="1E5EAB0B" w14:textId="77777777" w:rsidTr="00FE2B72">
        <w:trPr>
          <w:trHeight w:val="624"/>
        </w:trPr>
        <w:tc>
          <w:tcPr>
            <w:tcW w:w="3780" w:type="dxa"/>
            <w:shd w:val="clear" w:color="auto" w:fill="auto"/>
          </w:tcPr>
          <w:p w14:paraId="0576EA5F" w14:textId="77777777" w:rsidR="00807DE1" w:rsidRPr="00FE2B72" w:rsidRDefault="003A54EF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القسم </w:t>
            </w:r>
            <w:proofErr w:type="gram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="00807DE1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</w:t>
            </w:r>
            <w:proofErr w:type="gramEnd"/>
            <w:r w:rsidR="00807DE1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المركز</w:t>
            </w:r>
          </w:p>
        </w:tc>
        <w:tc>
          <w:tcPr>
            <w:tcW w:w="5940" w:type="dxa"/>
            <w:shd w:val="clear" w:color="auto" w:fill="auto"/>
          </w:tcPr>
          <w:p w14:paraId="3E09F090" w14:textId="77777777" w:rsidR="00807DE1" w:rsidRPr="00640005" w:rsidRDefault="00796236" w:rsidP="00FA289D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 Fixed" w:eastAsia="Calibri" w:hAnsi="Simplified Arabic Fixed" w:cs="Simplified Arabic Fixed"/>
                <w:sz w:val="28"/>
                <w:szCs w:val="28"/>
                <w:lang w:bidi="ar-IQ"/>
              </w:rPr>
            </w:pPr>
            <w:r w:rsidRPr="00640005">
              <w:rPr>
                <w:rFonts w:ascii="Simplified Arabic Fixed" w:eastAsia="Calibri" w:hAnsi="Simplified Arabic Fixed" w:cs="Simplified Arabic Fixed"/>
                <w:sz w:val="28"/>
                <w:szCs w:val="28"/>
                <w:rtl/>
                <w:lang w:bidi="ar-IQ"/>
              </w:rPr>
              <w:t>المعهد التقني النجف- قسم</w:t>
            </w:r>
            <w:r w:rsidR="00FA289D" w:rsidRPr="00640005">
              <w:rPr>
                <w:rFonts w:ascii="Simplified Arabic Fixed" w:eastAsia="Calibri" w:hAnsi="Simplified Arabic Fixed" w:cs="Simplified Arabic Fixed" w:hint="cs"/>
                <w:sz w:val="28"/>
                <w:szCs w:val="28"/>
                <w:rtl/>
                <w:lang w:bidi="ar-IQ"/>
              </w:rPr>
              <w:t xml:space="preserve"> التصميم والتزيين المعماري</w:t>
            </w:r>
          </w:p>
        </w:tc>
      </w:tr>
      <w:tr w:rsidR="00807DE1" w:rsidRPr="00FE2B72" w14:paraId="3EFFAD3D" w14:textId="77777777" w:rsidTr="00FE2B72">
        <w:trPr>
          <w:trHeight w:val="624"/>
        </w:trPr>
        <w:tc>
          <w:tcPr>
            <w:tcW w:w="3780" w:type="dxa"/>
            <w:shd w:val="clear" w:color="auto" w:fill="auto"/>
          </w:tcPr>
          <w:p w14:paraId="30D47999" w14:textId="77777777"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14:paraId="6249A9B0" w14:textId="77777777" w:rsidR="00807DE1" w:rsidRPr="00640005" w:rsidRDefault="0064000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 Fixed" w:eastAsia="Calibri" w:hAnsi="Simplified Arabic Fixed" w:cs="Simplified Arabic Fixed"/>
                <w:sz w:val="28"/>
                <w:szCs w:val="28"/>
                <w:lang w:bidi="ar-IQ"/>
              </w:rPr>
            </w:pPr>
            <w:r>
              <w:rPr>
                <w:rFonts w:ascii="Simplified Arabic Fixed" w:eastAsia="Calibri" w:hAnsi="Simplified Arabic Fixed" w:cs="Simplified Arabic Fixed" w:hint="cs"/>
                <w:sz w:val="28"/>
                <w:szCs w:val="28"/>
                <w:rtl/>
                <w:lang w:bidi="ar-IQ"/>
              </w:rPr>
              <w:t>تصميم داخلي</w:t>
            </w:r>
          </w:p>
        </w:tc>
      </w:tr>
      <w:tr w:rsidR="00807DE1" w:rsidRPr="00FE2B72" w14:paraId="73C444C5" w14:textId="77777777" w:rsidTr="00FE2B72">
        <w:trPr>
          <w:trHeight w:val="624"/>
        </w:trPr>
        <w:tc>
          <w:tcPr>
            <w:tcW w:w="3780" w:type="dxa"/>
            <w:shd w:val="clear" w:color="auto" w:fill="auto"/>
          </w:tcPr>
          <w:p w14:paraId="71A5D101" w14:textId="77777777"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14:paraId="014FF706" w14:textId="77777777" w:rsidR="00807DE1" w:rsidRPr="00640005" w:rsidRDefault="00640005" w:rsidP="00640005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 Fixed" w:eastAsia="Calibri" w:hAnsi="Simplified Arabic Fixed" w:cs="Simplified Arabic Fixed"/>
                <w:sz w:val="28"/>
                <w:szCs w:val="28"/>
                <w:lang w:bidi="ar-IQ"/>
              </w:rPr>
            </w:pPr>
            <w:r>
              <w:rPr>
                <w:rFonts w:ascii="Simplified Arabic Fixed" w:eastAsia="Calibri" w:hAnsi="Simplified Arabic Fixed" w:cs="Simplified Arabic Fixed" w:hint="cs"/>
                <w:sz w:val="28"/>
                <w:szCs w:val="28"/>
                <w:rtl/>
                <w:lang w:bidi="ar-IQ"/>
              </w:rPr>
              <w:t>قاعة دراسية</w:t>
            </w:r>
            <w:r w:rsidR="001A2869" w:rsidRPr="00640005">
              <w:rPr>
                <w:rFonts w:ascii="Simplified Arabic Fixed" w:eastAsia="Calibri" w:hAnsi="Simplified Arabic Fixed" w:cs="Simplified Arabic Fixe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 Fixed" w:eastAsia="Calibri" w:hAnsi="Simplified Arabic Fixed" w:cs="Simplified Arabic Fixed" w:hint="cs"/>
                <w:sz w:val="28"/>
                <w:szCs w:val="28"/>
                <w:rtl/>
                <w:lang w:bidi="ar-IQ"/>
              </w:rPr>
              <w:t>+ ورشة</w:t>
            </w:r>
            <w:r w:rsidR="001A2869" w:rsidRPr="00640005">
              <w:rPr>
                <w:rFonts w:ascii="Simplified Arabic Fixed" w:eastAsia="Calibri" w:hAnsi="Simplified Arabic Fixed" w:cs="Simplified Arabic Fixed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07DE1" w:rsidRPr="00FE2B72" w14:paraId="682663FA" w14:textId="77777777" w:rsidTr="00FE2B72">
        <w:trPr>
          <w:trHeight w:val="624"/>
        </w:trPr>
        <w:tc>
          <w:tcPr>
            <w:tcW w:w="3780" w:type="dxa"/>
            <w:shd w:val="clear" w:color="auto" w:fill="auto"/>
          </w:tcPr>
          <w:p w14:paraId="4B8F1E1F" w14:textId="77777777"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14:paraId="4C83677F" w14:textId="77777777" w:rsidR="00807DE1" w:rsidRPr="00640005" w:rsidRDefault="0064000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 Fixed" w:eastAsia="Calibri" w:hAnsi="Simplified Arabic Fixed" w:cs="Simplified Arabic Fixed"/>
                <w:sz w:val="28"/>
                <w:szCs w:val="28"/>
                <w:lang w:bidi="ar-IQ"/>
              </w:rPr>
            </w:pPr>
            <w:r>
              <w:rPr>
                <w:rFonts w:ascii="Simplified Arabic Fixed" w:eastAsia="Calibri" w:hAnsi="Simplified Arabic Fixed" w:cs="Simplified Arabic Fixed" w:hint="cs"/>
                <w:sz w:val="28"/>
                <w:szCs w:val="28"/>
                <w:rtl/>
                <w:lang w:bidi="ar-IQ"/>
              </w:rPr>
              <w:t>السنة الثانية\ سنوي</w:t>
            </w:r>
          </w:p>
        </w:tc>
      </w:tr>
      <w:tr w:rsidR="00807DE1" w:rsidRPr="00FE2B72" w14:paraId="69A23ABB" w14:textId="77777777" w:rsidTr="00FE2B72">
        <w:trPr>
          <w:trHeight w:val="624"/>
        </w:trPr>
        <w:tc>
          <w:tcPr>
            <w:tcW w:w="3780" w:type="dxa"/>
            <w:shd w:val="clear" w:color="auto" w:fill="auto"/>
          </w:tcPr>
          <w:p w14:paraId="23D65CCB" w14:textId="77777777"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14:paraId="71B28B98" w14:textId="77777777" w:rsidR="00807DE1" w:rsidRPr="00640005" w:rsidRDefault="0064000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 Fixed" w:eastAsia="Calibri" w:hAnsi="Simplified Arabic Fixed" w:cs="Simplified Arabic Fixed"/>
                <w:sz w:val="28"/>
                <w:szCs w:val="28"/>
                <w:lang w:bidi="ar-IQ"/>
              </w:rPr>
            </w:pPr>
            <w:r>
              <w:rPr>
                <w:rFonts w:ascii="Simplified Arabic Fixed" w:eastAsia="Calibri" w:hAnsi="Simplified Arabic Fixed" w:cs="Simplified Arabic Fixed" w:hint="cs"/>
                <w:sz w:val="28"/>
                <w:szCs w:val="28"/>
                <w:rtl/>
                <w:lang w:bidi="ar-IQ"/>
              </w:rPr>
              <w:t>6 اسبوعيا</w:t>
            </w:r>
          </w:p>
        </w:tc>
      </w:tr>
      <w:tr w:rsidR="00807DE1" w:rsidRPr="00FE2B72" w14:paraId="342685F8" w14:textId="77777777" w:rsidTr="00FE2B72">
        <w:trPr>
          <w:trHeight w:val="624"/>
        </w:trPr>
        <w:tc>
          <w:tcPr>
            <w:tcW w:w="3780" w:type="dxa"/>
            <w:shd w:val="clear" w:color="auto" w:fill="auto"/>
          </w:tcPr>
          <w:p w14:paraId="0FB40329" w14:textId="77777777"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14:paraId="07E9EC9A" w14:textId="09C6963E" w:rsidR="00807DE1" w:rsidRPr="00640005" w:rsidRDefault="00640005" w:rsidP="0002586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Simplified Arabic Fixed" w:eastAsia="Calibri" w:hAnsi="Simplified Arabic Fixed" w:cs="Simplified Arabic Fixed"/>
                <w:sz w:val="28"/>
                <w:szCs w:val="28"/>
                <w:lang w:bidi="ar-IQ"/>
              </w:rPr>
            </w:pPr>
            <w:r>
              <w:rPr>
                <w:rFonts w:ascii="Simplified Arabic Fixed" w:eastAsia="Calibri" w:hAnsi="Simplified Arabic Fixed" w:cs="Simplified Arabic Fixed" w:hint="cs"/>
                <w:sz w:val="28"/>
                <w:szCs w:val="28"/>
                <w:rtl/>
                <w:lang w:bidi="ar-IQ"/>
              </w:rPr>
              <w:t>10</w:t>
            </w:r>
            <w:r w:rsidR="00A51A8B" w:rsidRPr="00640005">
              <w:rPr>
                <w:rFonts w:ascii="Simplified Arabic Fixed" w:eastAsia="Calibri" w:hAnsi="Simplified Arabic Fixed" w:cs="Simplified Arabic Fixed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implified Arabic Fixed" w:eastAsia="Calibri" w:hAnsi="Simplified Arabic Fixed" w:cs="Simplified Arabic Fixed" w:hint="cs"/>
                <w:sz w:val="28"/>
                <w:szCs w:val="28"/>
                <w:rtl/>
                <w:lang w:bidi="ar-IQ"/>
              </w:rPr>
              <w:t>1</w:t>
            </w:r>
            <w:r w:rsidR="00A51A8B" w:rsidRPr="00640005">
              <w:rPr>
                <w:rFonts w:ascii="Simplified Arabic Fixed" w:eastAsia="Calibri" w:hAnsi="Simplified Arabic Fixed" w:cs="Simplified Arabic Fixed"/>
                <w:sz w:val="28"/>
                <w:szCs w:val="28"/>
                <w:rtl/>
                <w:lang w:bidi="ar-IQ"/>
              </w:rPr>
              <w:t>-</w:t>
            </w:r>
            <w:r w:rsidR="00025868">
              <w:rPr>
                <w:rFonts w:ascii="Simplified Arabic Fixed" w:eastAsia="Calibri" w:hAnsi="Simplified Arabic Fixed" w:cs="Simplified Arabic Fixed" w:hint="cs"/>
                <w:sz w:val="28"/>
                <w:szCs w:val="28"/>
                <w:rtl/>
                <w:lang w:bidi="ar-IQ"/>
              </w:rPr>
              <w:t>20</w:t>
            </w:r>
            <w:r w:rsidR="00F77958">
              <w:rPr>
                <w:rFonts w:ascii="Simplified Arabic Fixed" w:eastAsia="Calibri" w:hAnsi="Simplified Arabic Fixed" w:cs="Simplified Arabic Fixed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807DE1" w:rsidRPr="00FE2B72" w14:paraId="060688F5" w14:textId="77777777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14:paraId="44EE5382" w14:textId="77777777" w:rsidR="00807DE1" w:rsidRPr="00640005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640005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FE2B72" w14:paraId="27F46E12" w14:textId="77777777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43C0D39B" w14:textId="77777777" w:rsidR="00C05795" w:rsidRPr="00640005" w:rsidRDefault="00C05795" w:rsidP="008B3079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sz w:val="28"/>
                <w:szCs w:val="28"/>
                <w:rtl/>
                <w:lang w:bidi="ar-IQ"/>
              </w:rPr>
            </w:pPr>
            <w:r w:rsidRPr="00640005">
              <w:rPr>
                <w:rFonts w:ascii="Cambria" w:eastAsia="Calibri" w:hAnsi="Cambria" w:hint="cs"/>
                <w:sz w:val="28"/>
                <w:szCs w:val="28"/>
                <w:rtl/>
                <w:lang w:bidi="ar-IQ"/>
              </w:rPr>
              <w:t xml:space="preserve"> </w:t>
            </w:r>
            <w:r w:rsidR="008B3079" w:rsidRPr="00640005">
              <w:rPr>
                <w:rFonts w:ascii="Cambria" w:eastAsia="Calibri" w:hAnsi="Cambria" w:hint="cs"/>
                <w:sz w:val="28"/>
                <w:szCs w:val="28"/>
                <w:rtl/>
                <w:lang w:bidi="ar-IQ"/>
              </w:rPr>
              <w:t xml:space="preserve">تنمية قدرات </w:t>
            </w:r>
            <w:r w:rsidRPr="00640005">
              <w:rPr>
                <w:rFonts w:ascii="Cambria" w:eastAsia="Calibri" w:hAnsi="Cambria" w:hint="cs"/>
                <w:sz w:val="28"/>
                <w:szCs w:val="28"/>
                <w:rtl/>
                <w:lang w:bidi="ar-IQ"/>
              </w:rPr>
              <w:t>الطالب</w:t>
            </w:r>
            <w:r w:rsidR="008B3079" w:rsidRPr="00640005">
              <w:rPr>
                <w:rFonts w:ascii="Cambria" w:eastAsia="Calibri" w:hAnsi="Cambria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8B3079" w:rsidRPr="00640005">
              <w:rPr>
                <w:rFonts w:ascii="Cambria" w:eastAsia="Calibri" w:hAnsi="Cambria" w:hint="cs"/>
                <w:sz w:val="28"/>
                <w:szCs w:val="28"/>
                <w:rtl/>
                <w:lang w:bidi="ar-IQ"/>
              </w:rPr>
              <w:t>الأدائيةوتطوير</w:t>
            </w:r>
            <w:proofErr w:type="spellEnd"/>
            <w:r w:rsidR="008B3079" w:rsidRPr="00640005">
              <w:rPr>
                <w:rFonts w:ascii="Cambria" w:eastAsia="Calibri" w:hAnsi="Cambria" w:hint="cs"/>
                <w:sz w:val="28"/>
                <w:szCs w:val="28"/>
                <w:rtl/>
                <w:lang w:bidi="ar-IQ"/>
              </w:rPr>
              <w:t xml:space="preserve"> امكانياته الفنية والوجدانية وتدريبه على استعمال الأدوات وتوظيف الخامات ضمن أسس علمية فنية متطورة من خلال الدراسة التحليلية للعناصر الفنية هندسية كانت أم طبيعية وتوظيفها في عمليات التكوين الفني </w:t>
            </w:r>
            <w:proofErr w:type="spellStart"/>
            <w:r w:rsidR="008B3079" w:rsidRPr="00640005">
              <w:rPr>
                <w:rFonts w:ascii="Cambria" w:eastAsia="Calibri" w:hAnsi="Cambria" w:hint="cs"/>
                <w:sz w:val="28"/>
                <w:szCs w:val="28"/>
                <w:rtl/>
                <w:lang w:bidi="ar-IQ"/>
              </w:rPr>
              <w:t>بالأعتماد</w:t>
            </w:r>
            <w:proofErr w:type="spellEnd"/>
            <w:r w:rsidR="008B3079" w:rsidRPr="00640005">
              <w:rPr>
                <w:rFonts w:ascii="Cambria" w:eastAsia="Calibri" w:hAnsi="Cambria" w:hint="cs"/>
                <w:sz w:val="28"/>
                <w:szCs w:val="28"/>
                <w:rtl/>
                <w:lang w:bidi="ar-IQ"/>
              </w:rPr>
              <w:t xml:space="preserve"> على </w:t>
            </w:r>
            <w:proofErr w:type="spellStart"/>
            <w:r w:rsidR="008B3079" w:rsidRPr="00640005">
              <w:rPr>
                <w:rFonts w:ascii="Cambria" w:eastAsia="Calibri" w:hAnsi="Cambria" w:hint="cs"/>
                <w:sz w:val="28"/>
                <w:szCs w:val="28"/>
                <w:rtl/>
                <w:lang w:bidi="ar-IQ"/>
              </w:rPr>
              <w:t>المباديء</w:t>
            </w:r>
            <w:proofErr w:type="spellEnd"/>
            <w:r w:rsidR="008B3079" w:rsidRPr="00640005">
              <w:rPr>
                <w:rFonts w:ascii="Cambria" w:eastAsia="Calibri" w:hAnsi="Cambria" w:hint="cs"/>
                <w:sz w:val="28"/>
                <w:szCs w:val="28"/>
                <w:rtl/>
                <w:lang w:bidi="ar-IQ"/>
              </w:rPr>
              <w:t xml:space="preserve"> العلمية المعتمدة ضمن هذا المجال كذلك توظيف عناصر التصميم وربطها بشكل فني في أعمال التصميم والتزيين المعماري.</w:t>
            </w:r>
          </w:p>
          <w:p w14:paraId="5782A86A" w14:textId="77777777" w:rsidR="00C05795" w:rsidRDefault="00C05795" w:rsidP="00C0579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sz w:val="28"/>
                <w:szCs w:val="28"/>
                <w:rtl/>
                <w:lang w:bidi="ar-IQ"/>
              </w:rPr>
            </w:pPr>
          </w:p>
          <w:p w14:paraId="4A83D2CF" w14:textId="77777777" w:rsidR="00640005" w:rsidRDefault="00640005" w:rsidP="00C0579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sz w:val="28"/>
                <w:szCs w:val="28"/>
                <w:rtl/>
                <w:lang w:bidi="ar-IQ"/>
              </w:rPr>
            </w:pPr>
          </w:p>
          <w:p w14:paraId="3E3B230B" w14:textId="77777777" w:rsidR="00640005" w:rsidRDefault="00640005" w:rsidP="00C0579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sz w:val="28"/>
                <w:szCs w:val="28"/>
                <w:rtl/>
                <w:lang w:bidi="ar-IQ"/>
              </w:rPr>
            </w:pPr>
          </w:p>
          <w:p w14:paraId="7DBC40A6" w14:textId="77777777" w:rsidR="00640005" w:rsidRDefault="00640005" w:rsidP="00C0579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sz w:val="28"/>
                <w:szCs w:val="28"/>
                <w:rtl/>
                <w:lang w:bidi="ar-IQ"/>
              </w:rPr>
            </w:pPr>
          </w:p>
          <w:p w14:paraId="3A091079" w14:textId="77777777" w:rsidR="00640005" w:rsidRDefault="00640005" w:rsidP="00C0579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sz w:val="28"/>
                <w:szCs w:val="28"/>
                <w:rtl/>
                <w:lang w:bidi="ar-IQ"/>
              </w:rPr>
            </w:pPr>
          </w:p>
          <w:p w14:paraId="08C9C8A7" w14:textId="77777777" w:rsidR="00640005" w:rsidRDefault="00640005" w:rsidP="00C0579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sz w:val="28"/>
                <w:szCs w:val="28"/>
                <w:rtl/>
                <w:lang w:bidi="ar-IQ"/>
              </w:rPr>
            </w:pPr>
          </w:p>
          <w:p w14:paraId="40236837" w14:textId="77777777" w:rsidR="00640005" w:rsidRDefault="00640005" w:rsidP="00640005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right"/>
              <w:rPr>
                <w:rFonts w:ascii="Cambria" w:eastAsia="Calibri" w:hAnsi="Cambria"/>
                <w:sz w:val="28"/>
                <w:szCs w:val="28"/>
                <w:rtl/>
                <w:lang w:bidi="ar-IQ"/>
              </w:rPr>
            </w:pPr>
          </w:p>
          <w:p w14:paraId="2961CCA4" w14:textId="77777777" w:rsidR="00640005" w:rsidRPr="00640005" w:rsidRDefault="00640005" w:rsidP="00640005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right"/>
              <w:rPr>
                <w:rFonts w:ascii="Cambria" w:eastAsia="Calibri" w:hAnsi="Cambria"/>
                <w:sz w:val="28"/>
                <w:szCs w:val="28"/>
                <w:lang w:bidi="ar-IQ"/>
              </w:rPr>
            </w:pPr>
          </w:p>
        </w:tc>
      </w:tr>
    </w:tbl>
    <w:p w14:paraId="672F6EBF" w14:textId="77777777" w:rsidR="0020555A" w:rsidRPr="0020555A" w:rsidRDefault="0020555A" w:rsidP="00FE2B72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E2B72" w14:paraId="3CB228AE" w14:textId="77777777" w:rsidTr="00FE2B72">
        <w:trPr>
          <w:trHeight w:val="653"/>
        </w:trPr>
        <w:tc>
          <w:tcPr>
            <w:tcW w:w="9720" w:type="dxa"/>
            <w:shd w:val="clear" w:color="auto" w:fill="auto"/>
          </w:tcPr>
          <w:p w14:paraId="21B876CC" w14:textId="77777777" w:rsidR="008A3F48" w:rsidRPr="00FE2B72" w:rsidRDefault="00640005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مخرجات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14:paraId="0C964C45" w14:textId="77777777" w:rsidTr="005F4F48">
        <w:trPr>
          <w:trHeight w:val="1449"/>
        </w:trPr>
        <w:tc>
          <w:tcPr>
            <w:tcW w:w="9720" w:type="dxa"/>
            <w:shd w:val="clear" w:color="auto" w:fill="auto"/>
          </w:tcPr>
          <w:p w14:paraId="19CF7A5F" w14:textId="77777777"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</w:p>
          <w:p w14:paraId="47965C36" w14:textId="77777777" w:rsidR="008A3F48" w:rsidRPr="00FE2B72" w:rsidRDefault="008A3F48" w:rsidP="008B3079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17039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B307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توظيف عناصر التصميم</w:t>
            </w:r>
            <w:r w:rsidR="00BA1C3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وربطها بشكل فني</w:t>
            </w:r>
            <w:r w:rsidR="0017039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6E5C6B51" w14:textId="77777777" w:rsidR="008A3F48" w:rsidRPr="00FE2B72" w:rsidRDefault="008A3F48" w:rsidP="00BA1C3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BA1C3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استخدام الأساليب العلمية في التكوين </w:t>
            </w:r>
            <w:proofErr w:type="spellStart"/>
            <w:proofErr w:type="gramStart"/>
            <w:r w:rsidR="00BA1C3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والأبتكار</w:t>
            </w:r>
            <w:proofErr w:type="spellEnd"/>
            <w:r w:rsidR="00BA1C3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7039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proofErr w:type="gramEnd"/>
          </w:p>
          <w:p w14:paraId="6186D495" w14:textId="55043FCC" w:rsidR="005F4F48" w:rsidRPr="005F4F48" w:rsidRDefault="008A3F48" w:rsidP="005F4F4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64000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توظيف عناصر التصميم وربطها بشكل فني في اعمال التصميم</w:t>
            </w:r>
            <w:r w:rsidR="0017039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8A3F48" w:rsidRPr="00FE2B72" w14:paraId="34A94992" w14:textId="77777777" w:rsidTr="00FE2B72">
        <w:trPr>
          <w:trHeight w:val="1631"/>
        </w:trPr>
        <w:tc>
          <w:tcPr>
            <w:tcW w:w="9720" w:type="dxa"/>
            <w:shd w:val="clear" w:color="auto" w:fill="auto"/>
          </w:tcPr>
          <w:p w14:paraId="7CF8BB5E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</w:t>
            </w: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</w:t>
            </w:r>
            <w:proofErr w:type="gramEnd"/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</w:p>
          <w:p w14:paraId="6D391037" w14:textId="77777777" w:rsidR="008A3F48" w:rsidRPr="00FE2B72" w:rsidRDefault="008A3F48" w:rsidP="00BA1C3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ب1</w:t>
            </w:r>
            <w:proofErr w:type="gramEnd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092AF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BA1C3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تنمية قدرات الطالب الأدائية وتطوير امكاناته الفنية</w:t>
            </w:r>
            <w:r w:rsidR="00092AF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412FEC9D" w14:textId="77777777" w:rsidR="008A3F48" w:rsidRPr="00FE2B72" w:rsidRDefault="008A3F48" w:rsidP="00BA1C3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ب2</w:t>
            </w:r>
            <w:proofErr w:type="gramEnd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092AF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BA1C3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توظيف العناصر في عمليات التكوين الفني</w:t>
            </w:r>
            <w:r w:rsidR="00092AF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66952CC2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ب3</w:t>
            </w:r>
            <w:proofErr w:type="gramEnd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092AF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BA1C3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القدرة على توظيف الخامات ضمن أسس علمية فنية متطورة</w:t>
            </w:r>
            <w:r w:rsidR="00092AF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03E2F3A2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ب4</w:t>
            </w:r>
            <w:proofErr w:type="gramEnd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   </w:t>
            </w:r>
          </w:p>
        </w:tc>
      </w:tr>
      <w:tr w:rsidR="008A3F48" w:rsidRPr="00FE2B72" w14:paraId="67E15BCC" w14:textId="77777777" w:rsidTr="00FE2B72">
        <w:trPr>
          <w:trHeight w:val="423"/>
        </w:trPr>
        <w:tc>
          <w:tcPr>
            <w:tcW w:w="9720" w:type="dxa"/>
            <w:shd w:val="clear" w:color="auto" w:fill="auto"/>
          </w:tcPr>
          <w:p w14:paraId="5D7836F6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14:paraId="410FDF7B" w14:textId="77777777" w:rsidTr="00FE2B72">
        <w:trPr>
          <w:trHeight w:val="624"/>
        </w:trPr>
        <w:tc>
          <w:tcPr>
            <w:tcW w:w="9720" w:type="dxa"/>
            <w:shd w:val="clear" w:color="auto" w:fill="auto"/>
          </w:tcPr>
          <w:p w14:paraId="4B8B988B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4567FADE" w14:textId="77777777" w:rsidR="008A3F48" w:rsidRPr="00FE2B72" w:rsidRDefault="00640005" w:rsidP="0064000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قاعة دراسية</w:t>
            </w:r>
            <w:r w:rsidR="0052690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526903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52690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الورشة </w:t>
            </w:r>
            <w:r w:rsidR="00526903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52690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مرسم</w:t>
            </w:r>
          </w:p>
        </w:tc>
      </w:tr>
      <w:tr w:rsidR="008A3F48" w:rsidRPr="00FE2B72" w14:paraId="45B7C2D6" w14:textId="77777777" w:rsidTr="00FE2B72">
        <w:trPr>
          <w:trHeight w:val="400"/>
        </w:trPr>
        <w:tc>
          <w:tcPr>
            <w:tcW w:w="9720" w:type="dxa"/>
            <w:shd w:val="clear" w:color="auto" w:fill="auto"/>
          </w:tcPr>
          <w:p w14:paraId="18FD3A71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E2B72" w14:paraId="6351B164" w14:textId="77777777" w:rsidTr="00FE2B72">
        <w:trPr>
          <w:trHeight w:val="624"/>
        </w:trPr>
        <w:tc>
          <w:tcPr>
            <w:tcW w:w="9720" w:type="dxa"/>
            <w:shd w:val="clear" w:color="auto" w:fill="auto"/>
          </w:tcPr>
          <w:p w14:paraId="35BA7804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4D9AF6FC" w14:textId="77777777" w:rsidR="00526903" w:rsidRPr="00FE2B72" w:rsidRDefault="00526903" w:rsidP="005F4F4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</w:t>
            </w:r>
            <w:r w:rsidR="0064000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تحريرية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الامتحانات الفصلية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الامتحانات النهائية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التقييم اليومي</w:t>
            </w:r>
          </w:p>
          <w:p w14:paraId="4D0210F7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14:paraId="3E04C41E" w14:textId="77777777" w:rsidTr="00FE2B72">
        <w:trPr>
          <w:trHeight w:val="1290"/>
        </w:trPr>
        <w:tc>
          <w:tcPr>
            <w:tcW w:w="9720" w:type="dxa"/>
            <w:shd w:val="clear" w:color="auto" w:fill="auto"/>
          </w:tcPr>
          <w:p w14:paraId="500F251D" w14:textId="77777777"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14:paraId="700FB6EE" w14:textId="77777777" w:rsidR="00070F00" w:rsidRPr="00FE2B72" w:rsidRDefault="00BA1C30" w:rsidP="00BA1C3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</w:t>
            </w:r>
            <w:proofErr w:type="gramStart"/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070F0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القدرة</w:t>
            </w:r>
            <w:proofErr w:type="gram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على توظيف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مباديء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التصميم وتحليلها</w:t>
            </w:r>
            <w:r w:rsidR="00070F0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25E9A9CB" w14:textId="77777777" w:rsidR="00070F00" w:rsidRPr="00FE2B72" w:rsidRDefault="00070F00" w:rsidP="00BA1C3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</w:t>
            </w:r>
            <w:proofErr w:type="gramStart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BA1C3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القدرة</w:t>
            </w:r>
            <w:proofErr w:type="gramEnd"/>
            <w:r w:rsidR="00BA1C3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على تحقيق الفكرة التصميمية </w:t>
            </w:r>
            <w:proofErr w:type="spellStart"/>
            <w:r w:rsidR="00BA1C3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بأستخدام</w:t>
            </w:r>
            <w:proofErr w:type="spellEnd"/>
            <w:r w:rsidR="00BA1C3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اكثر من مبدأ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1023A8CA" w14:textId="77777777" w:rsidR="008A3F48" w:rsidRPr="00FE2B72" w:rsidRDefault="00070F00" w:rsidP="00416C3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430F1145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</w:p>
          <w:p w14:paraId="34164D46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14:paraId="569F3BAA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14:paraId="35C0BC4E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14:paraId="76093F8E" w14:textId="77777777" w:rsidTr="00FE2B72">
        <w:trPr>
          <w:trHeight w:val="471"/>
        </w:trPr>
        <w:tc>
          <w:tcPr>
            <w:tcW w:w="9720" w:type="dxa"/>
            <w:shd w:val="clear" w:color="auto" w:fill="auto"/>
          </w:tcPr>
          <w:p w14:paraId="57E48D30" w14:textId="77777777" w:rsidR="008A3F48" w:rsidRPr="00FE2B72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FE2B72" w14:paraId="596F074E" w14:textId="77777777" w:rsidTr="00FE2B72">
        <w:trPr>
          <w:trHeight w:val="624"/>
        </w:trPr>
        <w:tc>
          <w:tcPr>
            <w:tcW w:w="9720" w:type="dxa"/>
            <w:shd w:val="clear" w:color="auto" w:fill="auto"/>
          </w:tcPr>
          <w:p w14:paraId="5BD8119C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B288496" w14:textId="77777777" w:rsidR="008A3F48" w:rsidRPr="00FE2B72" w:rsidRDefault="00640005" w:rsidP="0064000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قاعة دراسية</w:t>
            </w:r>
            <w:r w:rsidR="00470ED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70ED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470ED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انترنت</w:t>
            </w:r>
            <w:r w:rsidR="00470ED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70ED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470ED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مكتبة</w:t>
            </w:r>
          </w:p>
          <w:p w14:paraId="2C732C16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14:paraId="039CF0D2" w14:textId="77777777" w:rsidTr="00FE2B72">
        <w:trPr>
          <w:trHeight w:val="425"/>
        </w:trPr>
        <w:tc>
          <w:tcPr>
            <w:tcW w:w="9720" w:type="dxa"/>
            <w:shd w:val="clear" w:color="auto" w:fill="auto"/>
          </w:tcPr>
          <w:p w14:paraId="137827D6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FE2B72" w14:paraId="4F11FEF3" w14:textId="77777777" w:rsidTr="00FE2B72">
        <w:trPr>
          <w:trHeight w:val="624"/>
        </w:trPr>
        <w:tc>
          <w:tcPr>
            <w:tcW w:w="9720" w:type="dxa"/>
            <w:shd w:val="clear" w:color="auto" w:fill="auto"/>
          </w:tcPr>
          <w:p w14:paraId="36CF64FB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4D61CFF8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3C742E51" w14:textId="77777777" w:rsidR="00470ED9" w:rsidRPr="00FE2B72" w:rsidRDefault="00470ED9" w:rsidP="0064000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الاختبارات </w:t>
            </w:r>
            <w:r w:rsidR="0064000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التحريرية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الامتحانات الفصلية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الامتحانات النهائية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التقييم اليومي</w:t>
            </w:r>
          </w:p>
          <w:p w14:paraId="5021AF5E" w14:textId="77777777" w:rsidR="00470ED9" w:rsidRPr="00FE2B72" w:rsidRDefault="00470ED9" w:rsidP="00470ED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3751901A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14:paraId="1B8FFA22" w14:textId="77777777" w:rsidTr="00FE2B72">
        <w:trPr>
          <w:trHeight w:val="1584"/>
        </w:trPr>
        <w:tc>
          <w:tcPr>
            <w:tcW w:w="9720" w:type="dxa"/>
            <w:shd w:val="clear" w:color="auto" w:fill="auto"/>
          </w:tcPr>
          <w:p w14:paraId="006E9163" w14:textId="77777777" w:rsidR="008A3F48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المنقولة </w:t>
            </w:r>
            <w:proofErr w:type="gramStart"/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( المهارات</w:t>
            </w:r>
            <w:proofErr w:type="gramEnd"/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الشخصي ).</w:t>
            </w:r>
          </w:p>
          <w:p w14:paraId="2CCC4607" w14:textId="77777777" w:rsidR="00353C25" w:rsidRPr="009E53B0" w:rsidRDefault="008A3F48" w:rsidP="0064000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</w:t>
            </w:r>
            <w:r w:rsidR="00416C3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—</w:t>
            </w:r>
          </w:p>
          <w:p w14:paraId="33A743D3" w14:textId="77777777" w:rsidR="008A3F48" w:rsidRPr="00FE2B72" w:rsidRDefault="00353C25" w:rsidP="00416C3D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</w:t>
            </w:r>
            <w:r w:rsidR="00416C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</w:t>
            </w:r>
          </w:p>
          <w:p w14:paraId="32E1CD5B" w14:textId="77777777"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14:paraId="48E57C89" w14:textId="77777777" w:rsidR="007A1220" w:rsidRPr="00E779AA" w:rsidRDefault="007A1220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850"/>
        <w:gridCol w:w="3828"/>
        <w:gridCol w:w="1417"/>
        <w:gridCol w:w="1559"/>
        <w:gridCol w:w="993"/>
      </w:tblGrid>
      <w:tr w:rsidR="007B21F5" w:rsidRPr="00FE2B72" w14:paraId="16B8531B" w14:textId="77777777" w:rsidTr="00FE2B72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14:paraId="26E7691D" w14:textId="77777777" w:rsidR="007B21F5" w:rsidRPr="00FE2B72" w:rsidRDefault="00416C3D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B21F5" w:rsidRPr="00FE2B72" w14:paraId="738B5788" w14:textId="77777777" w:rsidTr="007F54AC">
        <w:trPr>
          <w:trHeight w:val="907"/>
        </w:trPr>
        <w:tc>
          <w:tcPr>
            <w:tcW w:w="1073" w:type="dxa"/>
            <w:shd w:val="clear" w:color="auto" w:fill="auto"/>
          </w:tcPr>
          <w:p w14:paraId="3858F6EB" w14:textId="77777777" w:rsidR="007B21F5" w:rsidRPr="007F54AC" w:rsidRDefault="00416C3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7F54AC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الأسبوع</w:t>
            </w:r>
          </w:p>
        </w:tc>
        <w:tc>
          <w:tcPr>
            <w:tcW w:w="850" w:type="dxa"/>
            <w:shd w:val="clear" w:color="auto" w:fill="auto"/>
          </w:tcPr>
          <w:p w14:paraId="4805737B" w14:textId="77777777" w:rsidR="007B21F5" w:rsidRPr="007F54AC" w:rsidRDefault="00416C3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7F54AC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الساعات</w:t>
            </w:r>
          </w:p>
        </w:tc>
        <w:tc>
          <w:tcPr>
            <w:tcW w:w="3828" w:type="dxa"/>
            <w:shd w:val="clear" w:color="auto" w:fill="auto"/>
          </w:tcPr>
          <w:p w14:paraId="142C14EC" w14:textId="77777777" w:rsidR="007B21F5" w:rsidRPr="007F54AC" w:rsidRDefault="00416C3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7F54AC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مخرجات التعلم المطلوبة</w:t>
            </w:r>
          </w:p>
        </w:tc>
        <w:tc>
          <w:tcPr>
            <w:tcW w:w="1417" w:type="dxa"/>
            <w:shd w:val="clear" w:color="auto" w:fill="auto"/>
          </w:tcPr>
          <w:p w14:paraId="7A2B5009" w14:textId="77777777" w:rsidR="007B21F5" w:rsidRPr="007F54AC" w:rsidRDefault="00416C3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7F54AC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اسم الوحدة/ المساق او الموضوع</w:t>
            </w:r>
          </w:p>
        </w:tc>
        <w:tc>
          <w:tcPr>
            <w:tcW w:w="1559" w:type="dxa"/>
            <w:shd w:val="clear" w:color="auto" w:fill="auto"/>
          </w:tcPr>
          <w:p w14:paraId="6AAA7336" w14:textId="77777777" w:rsidR="007B21F5" w:rsidRPr="007F54AC" w:rsidRDefault="00416C3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7F54AC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طريقة التعليم</w:t>
            </w:r>
          </w:p>
        </w:tc>
        <w:tc>
          <w:tcPr>
            <w:tcW w:w="993" w:type="dxa"/>
            <w:shd w:val="clear" w:color="auto" w:fill="auto"/>
          </w:tcPr>
          <w:p w14:paraId="2812C7E5" w14:textId="77777777" w:rsidR="007B21F5" w:rsidRPr="007F54AC" w:rsidRDefault="00416C3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7F54AC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طريقة التقييم</w:t>
            </w:r>
          </w:p>
        </w:tc>
      </w:tr>
      <w:tr w:rsidR="00423FCF" w:rsidRPr="00FE2B72" w14:paraId="0A90F508" w14:textId="77777777" w:rsidTr="007F54AC">
        <w:trPr>
          <w:trHeight w:val="399"/>
        </w:trPr>
        <w:tc>
          <w:tcPr>
            <w:tcW w:w="1073" w:type="dxa"/>
            <w:shd w:val="clear" w:color="auto" w:fill="auto"/>
          </w:tcPr>
          <w:p w14:paraId="43A9F737" w14:textId="77777777" w:rsidR="00423FCF" w:rsidRPr="007F54AC" w:rsidRDefault="007F54AC" w:rsidP="00423FC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7F54AC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الأول-الرابع</w:t>
            </w:r>
          </w:p>
        </w:tc>
        <w:tc>
          <w:tcPr>
            <w:tcW w:w="850" w:type="dxa"/>
            <w:shd w:val="clear" w:color="auto" w:fill="auto"/>
          </w:tcPr>
          <w:p w14:paraId="6A7DC7BA" w14:textId="77777777" w:rsidR="00423FCF" w:rsidRPr="002C125D" w:rsidRDefault="007A1220" w:rsidP="007A12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14:paraId="76642719" w14:textId="77777777" w:rsidR="00423FCF" w:rsidRPr="00CD7F0D" w:rsidRDefault="00E82E93" w:rsidP="00423FC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تطبيق </w:t>
            </w:r>
            <w:proofErr w:type="spell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الافكارعلى</w:t>
            </w:r>
            <w:proofErr w:type="spellEnd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الفضاءات السكنية </w:t>
            </w:r>
            <w:proofErr w:type="gram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( مخططات</w:t>
            </w:r>
            <w:proofErr w:type="gramEnd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افقية , مقاطع عمودية).</w:t>
            </w:r>
          </w:p>
        </w:tc>
        <w:tc>
          <w:tcPr>
            <w:tcW w:w="1417" w:type="dxa"/>
            <w:shd w:val="clear" w:color="auto" w:fill="auto"/>
          </w:tcPr>
          <w:p w14:paraId="7B3CE5EF" w14:textId="77777777" w:rsidR="00423FCF" w:rsidRPr="007F54AC" w:rsidRDefault="00E82E93" w:rsidP="00423FC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تصميم داخلي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4E0BC4" w14:textId="77777777" w:rsidR="00423FCF" w:rsidRPr="00D60B6D" w:rsidRDefault="007F54AC" w:rsidP="007F54A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D60B6D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 xml:space="preserve">صور </w:t>
            </w:r>
            <w:proofErr w:type="spellStart"/>
            <w:r w:rsidRPr="00D60B6D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توضيحية+سبورة+المرسم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F26477A" w14:textId="77777777" w:rsidR="00423FCF" w:rsidRPr="007F54AC" w:rsidRDefault="00D60B6D" w:rsidP="00423FC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يومي</w:t>
            </w:r>
          </w:p>
        </w:tc>
      </w:tr>
      <w:tr w:rsidR="00E82E93" w:rsidRPr="00FE2B72" w14:paraId="6D32E46E" w14:textId="77777777" w:rsidTr="007F54AC">
        <w:trPr>
          <w:trHeight w:val="339"/>
        </w:trPr>
        <w:tc>
          <w:tcPr>
            <w:tcW w:w="1073" w:type="dxa"/>
            <w:shd w:val="clear" w:color="auto" w:fill="auto"/>
          </w:tcPr>
          <w:p w14:paraId="7614E1FC" w14:textId="77777777" w:rsidR="00E82E93" w:rsidRPr="00D60B6D" w:rsidRDefault="00E82E93" w:rsidP="00423FCF">
            <w:pPr>
              <w:shd w:val="clear" w:color="auto" w:fill="FFFFFF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D60B6D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الخامس- </w:t>
            </w:r>
            <w:proofErr w:type="spellStart"/>
            <w:r w:rsidRPr="00D60B6D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العلشر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A2E7596" w14:textId="77777777" w:rsidR="00E82E93" w:rsidRPr="002C125D" w:rsidRDefault="007A1220" w:rsidP="002C125D">
            <w:pPr>
              <w:shd w:val="clear" w:color="auto" w:fill="FFFFFF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14:paraId="0361CAD8" w14:textId="77777777" w:rsidR="00E82E93" w:rsidRPr="00CD7F0D" w:rsidRDefault="00E82E93" w:rsidP="00E82E93">
            <w:pPr>
              <w:shd w:val="clear" w:color="auto" w:fill="FFFFFF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E82E93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تطبيق </w:t>
            </w:r>
            <w:proofErr w:type="spellStart"/>
            <w:r w:rsidRPr="00E82E93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الافكارعلى</w:t>
            </w:r>
            <w:proofErr w:type="spellEnd"/>
            <w:r w:rsidRPr="00E82E93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الفضاءات السكنية </w:t>
            </w:r>
            <w:proofErr w:type="gramStart"/>
            <w:r w:rsidRPr="00E82E93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( 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المساقط</w:t>
            </w:r>
            <w:proofErr w:type="gramEnd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والمقاطع والمناظير والايزو )</w:t>
            </w:r>
          </w:p>
        </w:tc>
        <w:tc>
          <w:tcPr>
            <w:tcW w:w="1417" w:type="dxa"/>
            <w:shd w:val="clear" w:color="auto" w:fill="auto"/>
          </w:tcPr>
          <w:p w14:paraId="59AF81A8" w14:textId="77777777" w:rsidR="00E82E93" w:rsidRDefault="00E82E93">
            <w:r w:rsidRPr="00C57A2E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تصميم داخلي</w:t>
            </w:r>
          </w:p>
        </w:tc>
        <w:tc>
          <w:tcPr>
            <w:tcW w:w="1559" w:type="dxa"/>
            <w:shd w:val="clear" w:color="auto" w:fill="auto"/>
          </w:tcPr>
          <w:p w14:paraId="3D0DE4EB" w14:textId="77777777" w:rsidR="00E82E93" w:rsidRDefault="00E82E93">
            <w:r w:rsidRPr="008917F6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 xml:space="preserve">صور </w:t>
            </w:r>
            <w:proofErr w:type="spellStart"/>
            <w:r w:rsidRPr="008917F6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توضيحية+سبورة+المرسم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913F1DF" w14:textId="77777777" w:rsidR="00E82E93" w:rsidRPr="00FE2B72" w:rsidRDefault="00E82E93" w:rsidP="00423FCF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82E93" w:rsidRPr="00FE2B72" w14:paraId="1CD9B51C" w14:textId="77777777" w:rsidTr="007F54AC">
        <w:trPr>
          <w:trHeight w:val="320"/>
        </w:trPr>
        <w:tc>
          <w:tcPr>
            <w:tcW w:w="1073" w:type="dxa"/>
            <w:shd w:val="clear" w:color="auto" w:fill="auto"/>
          </w:tcPr>
          <w:p w14:paraId="547249CB" w14:textId="77777777" w:rsidR="00E82E93" w:rsidRPr="00D60B6D" w:rsidRDefault="00E82E93" w:rsidP="00423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D60B6D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الحادي عشر- السادس عشر</w:t>
            </w:r>
          </w:p>
        </w:tc>
        <w:tc>
          <w:tcPr>
            <w:tcW w:w="850" w:type="dxa"/>
            <w:shd w:val="clear" w:color="auto" w:fill="auto"/>
          </w:tcPr>
          <w:p w14:paraId="3F85D813" w14:textId="77777777" w:rsidR="00E82E93" w:rsidRPr="002C125D" w:rsidRDefault="007A1220" w:rsidP="002C12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14:paraId="0CBF16E4" w14:textId="77777777" w:rsidR="00E82E93" w:rsidRPr="00CD7F0D" w:rsidRDefault="00E82E93" w:rsidP="00423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تطبيق اظهار تصاميم الوحدة السكنية من </w:t>
            </w:r>
            <w:proofErr w:type="gram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خلال  برنامج</w:t>
            </w:r>
            <w:proofErr w:type="gramEnd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الحاسوب</w:t>
            </w:r>
          </w:p>
        </w:tc>
        <w:tc>
          <w:tcPr>
            <w:tcW w:w="1417" w:type="dxa"/>
            <w:shd w:val="clear" w:color="auto" w:fill="auto"/>
          </w:tcPr>
          <w:p w14:paraId="19DDCEF8" w14:textId="77777777" w:rsidR="00E82E93" w:rsidRDefault="00E82E93">
            <w:r w:rsidRPr="00C57A2E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تصميم داخلي</w:t>
            </w:r>
          </w:p>
        </w:tc>
        <w:tc>
          <w:tcPr>
            <w:tcW w:w="1559" w:type="dxa"/>
            <w:shd w:val="clear" w:color="auto" w:fill="auto"/>
          </w:tcPr>
          <w:p w14:paraId="6D59C506" w14:textId="77777777" w:rsidR="00E82E93" w:rsidRDefault="00E82E93">
            <w:r w:rsidRPr="008917F6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 xml:space="preserve">صور </w:t>
            </w:r>
            <w:proofErr w:type="spellStart"/>
            <w:r w:rsidRPr="008917F6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توضيحية+سبورة+المرسم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7E87B94" w14:textId="77777777" w:rsidR="00E82E93" w:rsidRPr="00FE2B72" w:rsidRDefault="00E82E93" w:rsidP="00423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يومي</w:t>
            </w:r>
          </w:p>
        </w:tc>
      </w:tr>
      <w:tr w:rsidR="00E82E93" w:rsidRPr="00FE2B72" w14:paraId="2C2726BE" w14:textId="77777777" w:rsidTr="007F54AC">
        <w:trPr>
          <w:trHeight w:val="331"/>
        </w:trPr>
        <w:tc>
          <w:tcPr>
            <w:tcW w:w="1073" w:type="dxa"/>
            <w:shd w:val="clear" w:color="auto" w:fill="auto"/>
          </w:tcPr>
          <w:p w14:paraId="6705AC91" w14:textId="77777777" w:rsidR="00E82E93" w:rsidRPr="00D60B6D" w:rsidRDefault="00E82E93" w:rsidP="00D60B6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D60B6D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السابع عشر </w:t>
            </w:r>
            <w:r w:rsidRPr="00D60B6D"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D60B6D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الثاني والعشرون</w:t>
            </w:r>
          </w:p>
        </w:tc>
        <w:tc>
          <w:tcPr>
            <w:tcW w:w="850" w:type="dxa"/>
            <w:shd w:val="clear" w:color="auto" w:fill="auto"/>
          </w:tcPr>
          <w:p w14:paraId="5FBA15C2" w14:textId="77777777" w:rsidR="00E82E93" w:rsidRPr="002C125D" w:rsidRDefault="007A1220" w:rsidP="002C12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14:paraId="00E1A094" w14:textId="77777777" w:rsidR="00E82E93" w:rsidRPr="00CD7F0D" w:rsidRDefault="00E82E93" w:rsidP="00E82E9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تطبيق </w:t>
            </w:r>
            <w:proofErr w:type="spell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الافكارعلى</w:t>
            </w:r>
            <w:proofErr w:type="spellEnd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الفضاءات تعليمية والفضاءات العامة والمؤسسات الادارية والخدمية </w:t>
            </w:r>
            <w:proofErr w:type="gram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( مخططات</w:t>
            </w:r>
            <w:proofErr w:type="gramEnd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افقية , مقاطع عمودية).</w:t>
            </w:r>
          </w:p>
        </w:tc>
        <w:tc>
          <w:tcPr>
            <w:tcW w:w="1417" w:type="dxa"/>
            <w:shd w:val="clear" w:color="auto" w:fill="auto"/>
          </w:tcPr>
          <w:p w14:paraId="6AD9ECDC" w14:textId="77777777" w:rsidR="00E82E93" w:rsidRDefault="00E82E93">
            <w:r w:rsidRPr="00C57A2E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تصميم داخلي</w:t>
            </w:r>
          </w:p>
        </w:tc>
        <w:tc>
          <w:tcPr>
            <w:tcW w:w="1559" w:type="dxa"/>
            <w:shd w:val="clear" w:color="auto" w:fill="auto"/>
          </w:tcPr>
          <w:p w14:paraId="45609C60" w14:textId="77777777" w:rsidR="00E82E93" w:rsidRDefault="00E82E93">
            <w:r w:rsidRPr="008917F6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 xml:space="preserve">صور </w:t>
            </w:r>
            <w:proofErr w:type="spellStart"/>
            <w:r w:rsidRPr="008917F6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توضيحية+سبورة+المرسم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65BD5D6" w14:textId="77777777" w:rsidR="00E82E93" w:rsidRPr="00FE2B72" w:rsidRDefault="00E82E93" w:rsidP="00423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يومي</w:t>
            </w:r>
          </w:p>
        </w:tc>
      </w:tr>
      <w:tr w:rsidR="00E82E93" w:rsidRPr="00FE2B72" w14:paraId="316A7AED" w14:textId="77777777" w:rsidTr="007F54AC">
        <w:trPr>
          <w:trHeight w:val="340"/>
        </w:trPr>
        <w:tc>
          <w:tcPr>
            <w:tcW w:w="1073" w:type="dxa"/>
            <w:shd w:val="clear" w:color="auto" w:fill="auto"/>
          </w:tcPr>
          <w:p w14:paraId="7506231B" w14:textId="77777777" w:rsidR="00E82E93" w:rsidRPr="00D60B6D" w:rsidRDefault="00E82E93" w:rsidP="00D60B6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D60B6D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الثالث والعشرون-السا دس والعشرون</w:t>
            </w:r>
          </w:p>
        </w:tc>
        <w:tc>
          <w:tcPr>
            <w:tcW w:w="850" w:type="dxa"/>
            <w:shd w:val="clear" w:color="auto" w:fill="auto"/>
          </w:tcPr>
          <w:p w14:paraId="077DCC15" w14:textId="77777777" w:rsidR="00E82E93" w:rsidRPr="002C125D" w:rsidRDefault="007A1220" w:rsidP="002C12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14:paraId="000AEC1E" w14:textId="77777777" w:rsidR="00E82E93" w:rsidRPr="00CD7F0D" w:rsidRDefault="00E82E93" w:rsidP="00423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تطبيق اظهار تصاميم الوحدة السكنية من </w:t>
            </w:r>
            <w:proofErr w:type="gram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خلال  برنامج</w:t>
            </w:r>
            <w:proofErr w:type="gramEnd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الحاسوب</w:t>
            </w:r>
          </w:p>
        </w:tc>
        <w:tc>
          <w:tcPr>
            <w:tcW w:w="1417" w:type="dxa"/>
            <w:shd w:val="clear" w:color="auto" w:fill="auto"/>
          </w:tcPr>
          <w:p w14:paraId="3E10EE00" w14:textId="77777777" w:rsidR="00E82E93" w:rsidRDefault="00E82E93">
            <w:r w:rsidRPr="00C57A2E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تصميم داخلي</w:t>
            </w:r>
          </w:p>
        </w:tc>
        <w:tc>
          <w:tcPr>
            <w:tcW w:w="1559" w:type="dxa"/>
            <w:shd w:val="clear" w:color="auto" w:fill="auto"/>
          </w:tcPr>
          <w:p w14:paraId="2A874B32" w14:textId="77777777" w:rsidR="00E82E93" w:rsidRDefault="00E82E93">
            <w:r w:rsidRPr="008917F6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 xml:space="preserve">صور </w:t>
            </w:r>
            <w:proofErr w:type="spellStart"/>
            <w:r w:rsidRPr="008917F6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توضيحية+سبورة+المرسم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35C926F" w14:textId="77777777" w:rsidR="00E82E93" w:rsidRPr="00FE2B72" w:rsidRDefault="00E82E93" w:rsidP="00423F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82E93" w:rsidRPr="00FE2B72" w14:paraId="1AE4D263" w14:textId="77777777" w:rsidTr="00D601EC">
        <w:trPr>
          <w:trHeight w:val="323"/>
        </w:trPr>
        <w:tc>
          <w:tcPr>
            <w:tcW w:w="1073" w:type="dxa"/>
            <w:shd w:val="clear" w:color="auto" w:fill="auto"/>
            <w:vAlign w:val="center"/>
          </w:tcPr>
          <w:p w14:paraId="5CFA9E54" w14:textId="77777777" w:rsidR="00E82E93" w:rsidRPr="00D60B6D" w:rsidRDefault="00E82E93" w:rsidP="007F54A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D60B6D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السابع والعشرون- الثلاثون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98DA41" w14:textId="77777777" w:rsidR="00E82E93" w:rsidRPr="002C125D" w:rsidRDefault="007A1220" w:rsidP="007F54A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24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3F9AC02" w14:textId="77777777" w:rsidR="00E82E93" w:rsidRPr="00CD7F0D" w:rsidRDefault="00E82E93" w:rsidP="00CD7F0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تقديم مخططات نهائية التنفيذ </w:t>
            </w:r>
            <w:proofErr w:type="gram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( مخططات</w:t>
            </w:r>
            <w:proofErr w:type="gramEnd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افقية ,مقاطع عمودية , </w:t>
            </w:r>
            <w:r w:rsidR="007A1220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مناظير وواجهات مع تطبيقها بالحاسوب</w:t>
            </w:r>
          </w:p>
        </w:tc>
        <w:tc>
          <w:tcPr>
            <w:tcW w:w="1417" w:type="dxa"/>
            <w:shd w:val="clear" w:color="auto" w:fill="auto"/>
          </w:tcPr>
          <w:p w14:paraId="3C488BA3" w14:textId="77777777" w:rsidR="00E82E93" w:rsidRDefault="00E82E93">
            <w:r w:rsidRPr="00C57A2E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تصميم داخلي</w:t>
            </w:r>
          </w:p>
        </w:tc>
        <w:tc>
          <w:tcPr>
            <w:tcW w:w="1559" w:type="dxa"/>
            <w:shd w:val="clear" w:color="auto" w:fill="auto"/>
          </w:tcPr>
          <w:p w14:paraId="4621CDEC" w14:textId="77777777" w:rsidR="00E82E93" w:rsidRDefault="00E82E93">
            <w:r w:rsidRPr="008917F6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 xml:space="preserve">صور </w:t>
            </w:r>
            <w:proofErr w:type="spellStart"/>
            <w:r w:rsidRPr="008917F6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توضيحية+سبورة+المرسم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9E5AB2E" w14:textId="77777777" w:rsidR="00E82E93" w:rsidRPr="00DB131F" w:rsidRDefault="00E82E93" w:rsidP="007F54A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D7F0D" w:rsidRPr="00FE2B72" w14:paraId="494EF7DF" w14:textId="77777777" w:rsidTr="00CD7F0D">
        <w:trPr>
          <w:trHeight w:val="70"/>
        </w:trPr>
        <w:tc>
          <w:tcPr>
            <w:tcW w:w="9720" w:type="dxa"/>
            <w:gridSpan w:val="6"/>
            <w:shd w:val="clear" w:color="auto" w:fill="auto"/>
            <w:vAlign w:val="center"/>
          </w:tcPr>
          <w:p w14:paraId="5767EF2A" w14:textId="77777777" w:rsidR="00CD7F0D" w:rsidRPr="00DB131F" w:rsidRDefault="00CD7F0D" w:rsidP="007F54A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F54AC" w:rsidRPr="00FE2B72" w14:paraId="40118FF0" w14:textId="77777777" w:rsidTr="007F54AC">
        <w:trPr>
          <w:trHeight w:val="319"/>
        </w:trPr>
        <w:tc>
          <w:tcPr>
            <w:tcW w:w="1073" w:type="dxa"/>
            <w:shd w:val="clear" w:color="auto" w:fill="auto"/>
            <w:vAlign w:val="center"/>
          </w:tcPr>
          <w:p w14:paraId="75880924" w14:textId="77777777" w:rsidR="007F54AC" w:rsidRDefault="007F54AC" w:rsidP="007F54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D38FD4" w14:textId="77777777" w:rsidR="007F54AC" w:rsidRDefault="007F54AC" w:rsidP="007F54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541ABA2" w14:textId="77777777" w:rsidR="007F54AC" w:rsidRDefault="007F54AC" w:rsidP="007F54AC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6223D2" w14:textId="77777777" w:rsidR="007F54AC" w:rsidRPr="00DB131F" w:rsidRDefault="007F54AC" w:rsidP="007F54AC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04EB15" w14:textId="77777777" w:rsidR="007F54AC" w:rsidRDefault="007F54AC" w:rsidP="007F54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52BB5C85" w14:textId="77777777" w:rsidR="007A1220" w:rsidRPr="00DB131F" w:rsidRDefault="007A1220" w:rsidP="007F54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D936A0" w14:textId="77777777" w:rsidR="007F54AC" w:rsidRPr="00DB131F" w:rsidRDefault="007F54AC" w:rsidP="007F54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7CCBAEBE" w14:textId="77777777" w:rsidR="00807DE1" w:rsidRPr="00807DE1" w:rsidRDefault="00807DE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FE2B72" w14:paraId="4FA62892" w14:textId="77777777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14:paraId="2CFBB6F2" w14:textId="77777777"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FE2B72" w14:paraId="42DDFA76" w14:textId="77777777" w:rsidTr="00FE2B72">
        <w:trPr>
          <w:trHeight w:val="570"/>
        </w:trPr>
        <w:tc>
          <w:tcPr>
            <w:tcW w:w="4007" w:type="dxa"/>
            <w:shd w:val="clear" w:color="auto" w:fill="auto"/>
          </w:tcPr>
          <w:p w14:paraId="346F4DE5" w14:textId="77777777" w:rsidR="00F80574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14:paraId="2D0C1067" w14:textId="77777777" w:rsidR="00F80574" w:rsidRPr="00FE2B72" w:rsidRDefault="007A122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كتاب </w:t>
            </w:r>
            <w:proofErr w:type="gramStart"/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المقرر,</w:t>
            </w:r>
            <w:proofErr w:type="gramEnd"/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المكتبة</w:t>
            </w:r>
          </w:p>
        </w:tc>
      </w:tr>
      <w:tr w:rsidR="00C65ABC" w:rsidRPr="00FE2B72" w14:paraId="4620868D" w14:textId="77777777" w:rsidTr="00FE2B72">
        <w:trPr>
          <w:trHeight w:val="1005"/>
        </w:trPr>
        <w:tc>
          <w:tcPr>
            <w:tcW w:w="4007" w:type="dxa"/>
            <w:shd w:val="clear" w:color="auto" w:fill="auto"/>
          </w:tcPr>
          <w:p w14:paraId="58DE5FCD" w14:textId="77777777"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14:paraId="660E1AA1" w14:textId="77777777" w:rsidR="000A6F25" w:rsidRPr="002C125D" w:rsidRDefault="000A6F25" w:rsidP="002C125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14:paraId="10C8FE6D" w14:textId="77777777" w:rsidTr="00FE2B72">
        <w:trPr>
          <w:trHeight w:val="1247"/>
        </w:trPr>
        <w:tc>
          <w:tcPr>
            <w:tcW w:w="4007" w:type="dxa"/>
            <w:shd w:val="clear" w:color="auto" w:fill="auto"/>
          </w:tcPr>
          <w:p w14:paraId="68D6B6EC" w14:textId="77777777" w:rsidR="00F80574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ـ الكتب والمراجع التي يوصى بها</w:t>
            </w:r>
            <w:proofErr w:type="gramStart"/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</w:t>
            </w:r>
            <w:proofErr w:type="gramEnd"/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  <w:p w14:paraId="10346490" w14:textId="77777777" w:rsidR="000A6F25" w:rsidRPr="00FE2B72" w:rsidRDefault="000A6F2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كتاب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مباديء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هندسة تبريد الهواء والت</w:t>
            </w:r>
            <w:r w:rsidR="007228E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ثليج.</w:t>
            </w:r>
          </w:p>
        </w:tc>
        <w:tc>
          <w:tcPr>
            <w:tcW w:w="5713" w:type="dxa"/>
            <w:shd w:val="clear" w:color="auto" w:fill="auto"/>
          </w:tcPr>
          <w:p w14:paraId="4502A036" w14:textId="77777777" w:rsidR="00F80574" w:rsidRPr="00731DB7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FE2B72" w14:paraId="59756762" w14:textId="77777777" w:rsidTr="00FE2B72">
        <w:trPr>
          <w:trHeight w:val="1247"/>
        </w:trPr>
        <w:tc>
          <w:tcPr>
            <w:tcW w:w="4007" w:type="dxa"/>
            <w:shd w:val="clear" w:color="auto" w:fill="auto"/>
          </w:tcPr>
          <w:p w14:paraId="09D56807" w14:textId="77777777" w:rsidR="00F80574" w:rsidRPr="00FE2B72" w:rsidRDefault="00045418" w:rsidP="0008757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ب ـ المراجع </w:t>
            </w:r>
            <w:proofErr w:type="gramStart"/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الالكترونية,</w:t>
            </w:r>
            <w:proofErr w:type="gramEnd"/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مواقع الانترنيت </w:t>
            </w:r>
          </w:p>
        </w:tc>
        <w:tc>
          <w:tcPr>
            <w:tcW w:w="5713" w:type="dxa"/>
            <w:shd w:val="clear" w:color="auto" w:fill="auto"/>
          </w:tcPr>
          <w:p w14:paraId="5B049282" w14:textId="77777777"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080BF27F" w14:textId="77777777" w:rsidR="00F80574" w:rsidRDefault="00F80574" w:rsidP="00FE2B72">
      <w:pPr>
        <w:shd w:val="clear" w:color="auto" w:fill="FFFFFF"/>
      </w:pPr>
    </w:p>
    <w:p w14:paraId="5DBD636F" w14:textId="77777777" w:rsidR="00D9114F" w:rsidRDefault="00D9114F" w:rsidP="00D677B5">
      <w:pPr>
        <w:shd w:val="clear" w:color="auto" w:fill="FFFFFF"/>
        <w:rPr>
          <w:sz w:val="24"/>
          <w:szCs w:val="24"/>
          <w:rtl/>
          <w:lang w:bidi="ar-IQ"/>
        </w:rPr>
      </w:pPr>
    </w:p>
    <w:p w14:paraId="459C8D50" w14:textId="77777777" w:rsidR="00D9114F" w:rsidRDefault="00D9114F" w:rsidP="00D677B5">
      <w:pPr>
        <w:shd w:val="clear" w:color="auto" w:fill="FFFFFF"/>
        <w:rPr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center" w:tblpY="46"/>
        <w:bidiVisual/>
        <w:tblW w:w="6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5"/>
      </w:tblGrid>
      <w:tr w:rsidR="00D677B5" w:rsidRPr="00FE2B72" w14:paraId="1FF18981" w14:textId="77777777" w:rsidTr="00D677B5">
        <w:trPr>
          <w:trHeight w:val="232"/>
        </w:trPr>
        <w:tc>
          <w:tcPr>
            <w:tcW w:w="6735" w:type="dxa"/>
            <w:shd w:val="clear" w:color="auto" w:fill="auto"/>
          </w:tcPr>
          <w:p w14:paraId="7B91B59F" w14:textId="0D680BC5" w:rsidR="00D677B5" w:rsidRPr="00FE2B72" w:rsidRDefault="00BB2437" w:rsidP="00D677B5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677B5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D677B5" w:rsidRPr="00FE2B72" w14:paraId="71CC012E" w14:textId="77777777" w:rsidTr="00D677B5">
        <w:trPr>
          <w:trHeight w:val="275"/>
        </w:trPr>
        <w:tc>
          <w:tcPr>
            <w:tcW w:w="6735" w:type="dxa"/>
            <w:shd w:val="clear" w:color="auto" w:fill="auto"/>
          </w:tcPr>
          <w:p w14:paraId="1034CD58" w14:textId="77777777" w:rsidR="00D677B5" w:rsidRPr="00FE2B72" w:rsidRDefault="00D677B5" w:rsidP="00D677B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54B65447" w14:textId="77777777" w:rsidR="00D677B5" w:rsidRPr="00FE2B72" w:rsidRDefault="00D677B5" w:rsidP="00D677B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21E616CC" w14:textId="77777777" w:rsidR="00D9114F" w:rsidRDefault="00D9114F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p w14:paraId="130556B2" w14:textId="77777777" w:rsidR="00D9114F" w:rsidRDefault="00D9114F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p w14:paraId="10290DEE" w14:textId="77777777" w:rsidR="00D9114F" w:rsidRDefault="00D9114F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p w14:paraId="120819F0" w14:textId="77777777" w:rsidR="00D9114F" w:rsidRPr="00EE06F8" w:rsidRDefault="00D9114F" w:rsidP="00D9114F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ن</w:t>
      </w:r>
      <w:r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14:paraId="5BD7C1AF" w14:textId="77777777" w:rsidR="00D9114F" w:rsidRPr="006A1ABC" w:rsidRDefault="00D9114F" w:rsidP="00D9114F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9114F" w:rsidRPr="00FE2B72" w14:paraId="2DFDB666" w14:textId="77777777" w:rsidTr="00D9114F">
        <w:trPr>
          <w:trHeight w:val="794"/>
        </w:trPr>
        <w:tc>
          <w:tcPr>
            <w:tcW w:w="9720" w:type="dxa"/>
            <w:shd w:val="clear" w:color="auto" w:fill="auto"/>
          </w:tcPr>
          <w:p w14:paraId="7F2E4AEF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D9114F" w:rsidRPr="00FE2B72" w14:paraId="672E4C02" w14:textId="77777777" w:rsidTr="00D9114F">
        <w:trPr>
          <w:trHeight w:val="624"/>
        </w:trPr>
        <w:tc>
          <w:tcPr>
            <w:tcW w:w="3780" w:type="dxa"/>
            <w:shd w:val="clear" w:color="auto" w:fill="auto"/>
          </w:tcPr>
          <w:p w14:paraId="794B3F64" w14:textId="77777777" w:rsidR="00D9114F" w:rsidRPr="00FE2B72" w:rsidRDefault="00D9114F" w:rsidP="00D9114F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14:paraId="56CBE573" w14:textId="77777777" w:rsidR="00D9114F" w:rsidRPr="0089093B" w:rsidRDefault="00D9114F" w:rsidP="00D9114F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 Fixed" w:eastAsia="Calibri" w:hAnsi="Simplified Arabic Fixed" w:cs="Simplified Arabic Fixed"/>
                <w:b/>
                <w:bCs/>
                <w:color w:val="D9D9D9"/>
                <w:sz w:val="28"/>
                <w:szCs w:val="28"/>
                <w:lang w:bidi="ar-IQ"/>
              </w:rPr>
            </w:pPr>
            <w:r w:rsidRPr="0089093B">
              <w:rPr>
                <w:rFonts w:ascii="Simplified Arabic Fixed" w:eastAsia="Calibri" w:hAnsi="Simplified Arabic Fixed" w:cs="Simplified Arabic Fixed"/>
                <w:b/>
                <w:bCs/>
                <w:color w:val="D9D9D9"/>
                <w:sz w:val="28"/>
                <w:szCs w:val="28"/>
                <w:rtl/>
                <w:lang w:bidi="ar-IQ"/>
              </w:rPr>
              <w:t>جامعة الفرات الاوسط التقنية</w:t>
            </w:r>
          </w:p>
        </w:tc>
      </w:tr>
      <w:tr w:rsidR="00D9114F" w:rsidRPr="00FE2B72" w14:paraId="0AF09B5D" w14:textId="77777777" w:rsidTr="00D9114F">
        <w:trPr>
          <w:trHeight w:val="624"/>
        </w:trPr>
        <w:tc>
          <w:tcPr>
            <w:tcW w:w="3780" w:type="dxa"/>
            <w:shd w:val="clear" w:color="auto" w:fill="auto"/>
          </w:tcPr>
          <w:p w14:paraId="7626E3C1" w14:textId="77777777" w:rsidR="00D9114F" w:rsidRPr="00FE2B72" w:rsidRDefault="00D9114F" w:rsidP="00D9114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القسم </w:t>
            </w:r>
            <w:proofErr w:type="gram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</w:t>
            </w:r>
            <w:proofErr w:type="gramEnd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المركز</w:t>
            </w:r>
          </w:p>
        </w:tc>
        <w:tc>
          <w:tcPr>
            <w:tcW w:w="5940" w:type="dxa"/>
            <w:shd w:val="clear" w:color="auto" w:fill="auto"/>
          </w:tcPr>
          <w:p w14:paraId="4CFC6D0E" w14:textId="77777777" w:rsidR="00D9114F" w:rsidRPr="00993B9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 Fixed" w:eastAsia="Calibri" w:hAnsi="Simplified Arabic Fixed" w:cs="Simplified Arabic Fixed"/>
                <w:color w:val="000000"/>
                <w:sz w:val="28"/>
                <w:szCs w:val="28"/>
                <w:lang w:bidi="ar-IQ"/>
              </w:rPr>
            </w:pPr>
            <w:r w:rsidRPr="00993B92">
              <w:rPr>
                <w:rFonts w:ascii="Simplified Arabic Fixed" w:eastAsia="Calibri" w:hAnsi="Simplified Arabic Fixed" w:cs="Simplified Arabic Fixed"/>
                <w:color w:val="000000"/>
                <w:sz w:val="28"/>
                <w:szCs w:val="28"/>
                <w:rtl/>
                <w:lang w:bidi="ar-IQ"/>
              </w:rPr>
              <w:t>المعهد التقني النجف- قسم</w:t>
            </w:r>
            <w:r>
              <w:rPr>
                <w:rFonts w:ascii="Simplified Arabic Fixed" w:eastAsia="Calibri" w:hAnsi="Simplified Arabic Fixed" w:cs="Simplified Arabic Fixed" w:hint="cs"/>
                <w:color w:val="000000"/>
                <w:sz w:val="28"/>
                <w:szCs w:val="28"/>
                <w:rtl/>
                <w:lang w:bidi="ar-IQ"/>
              </w:rPr>
              <w:t xml:space="preserve"> التصميم والتزيين المعماري</w:t>
            </w:r>
          </w:p>
        </w:tc>
      </w:tr>
      <w:tr w:rsidR="00D9114F" w:rsidRPr="00FE2B72" w14:paraId="11F0A901" w14:textId="77777777" w:rsidTr="00D9114F">
        <w:trPr>
          <w:trHeight w:val="624"/>
        </w:trPr>
        <w:tc>
          <w:tcPr>
            <w:tcW w:w="3780" w:type="dxa"/>
            <w:shd w:val="clear" w:color="auto" w:fill="auto"/>
          </w:tcPr>
          <w:p w14:paraId="4B84FA21" w14:textId="77777777" w:rsidR="00D9114F" w:rsidRPr="00FE2B72" w:rsidRDefault="00D9114F" w:rsidP="00D9114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14:paraId="477C986F" w14:textId="77777777" w:rsidR="00D9114F" w:rsidRPr="00993B9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 Fixed" w:eastAsia="Calibri" w:hAnsi="Simplified Arabic Fixed" w:cs="Simplified Arabic Fixed"/>
                <w:color w:val="000000"/>
                <w:sz w:val="28"/>
                <w:szCs w:val="28"/>
                <w:lang w:bidi="ar-IQ"/>
              </w:rPr>
            </w:pPr>
            <w:r>
              <w:rPr>
                <w:rFonts w:ascii="Simplified Arabic Fixed" w:eastAsia="Calibri" w:hAnsi="Simplified Arabic Fixed" w:cs="Simplified Arabic Fixed" w:hint="cs"/>
                <w:color w:val="000000"/>
                <w:sz w:val="28"/>
                <w:szCs w:val="28"/>
                <w:rtl/>
                <w:lang w:bidi="ar-IQ"/>
              </w:rPr>
              <w:t>تصميم داخلي</w:t>
            </w:r>
            <w:r w:rsidRPr="00993B92">
              <w:rPr>
                <w:rFonts w:ascii="Simplified Arabic Fixed" w:eastAsia="Calibri" w:hAnsi="Simplified Arabic Fixed" w:cs="Simplified Arabic Fixed"/>
                <w:color w:val="000000"/>
                <w:sz w:val="28"/>
                <w:szCs w:val="28"/>
                <w:rtl/>
                <w:lang w:bidi="ar-IQ"/>
              </w:rPr>
              <w:t xml:space="preserve"> – المرحلة ا</w:t>
            </w:r>
            <w:r>
              <w:rPr>
                <w:rFonts w:ascii="Simplified Arabic Fixed" w:eastAsia="Calibri" w:hAnsi="Simplified Arabic Fixed" w:cs="Simplified Arabic Fixed" w:hint="cs"/>
                <w:color w:val="000000"/>
                <w:sz w:val="28"/>
                <w:szCs w:val="28"/>
                <w:rtl/>
                <w:lang w:bidi="ar-IQ"/>
              </w:rPr>
              <w:t>لثانية</w:t>
            </w:r>
          </w:p>
        </w:tc>
      </w:tr>
      <w:tr w:rsidR="00D9114F" w:rsidRPr="00FE2B72" w14:paraId="47D4E235" w14:textId="77777777" w:rsidTr="00D9114F">
        <w:trPr>
          <w:trHeight w:val="624"/>
        </w:trPr>
        <w:tc>
          <w:tcPr>
            <w:tcW w:w="3780" w:type="dxa"/>
            <w:shd w:val="clear" w:color="auto" w:fill="auto"/>
          </w:tcPr>
          <w:p w14:paraId="58903433" w14:textId="77777777" w:rsidR="00D9114F" w:rsidRPr="00FE2B72" w:rsidRDefault="00D9114F" w:rsidP="00D9114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14:paraId="2F2F6225" w14:textId="77777777" w:rsidR="00D9114F" w:rsidRPr="00993B9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 Fixed" w:eastAsia="Calibri" w:hAnsi="Simplified Arabic Fixed" w:cs="Simplified Arabic Fixed"/>
                <w:color w:val="000000"/>
                <w:sz w:val="28"/>
                <w:szCs w:val="28"/>
                <w:lang w:bidi="ar-IQ"/>
              </w:rPr>
            </w:pPr>
            <w:r w:rsidRPr="00993B92">
              <w:rPr>
                <w:rFonts w:ascii="Simplified Arabic Fixed" w:eastAsia="Calibri" w:hAnsi="Simplified Arabic Fixed" w:cs="Simplified Arabic Fixed"/>
                <w:color w:val="000000"/>
                <w:sz w:val="28"/>
                <w:szCs w:val="28"/>
                <w:rtl/>
                <w:lang w:bidi="ar-IQ"/>
              </w:rPr>
              <w:t xml:space="preserve">نظري – </w:t>
            </w:r>
            <w:r>
              <w:rPr>
                <w:rFonts w:ascii="Simplified Arabic Fixed" w:eastAsia="Calibri" w:hAnsi="Simplified Arabic Fixed" w:cs="Simplified Arabic Fixed" w:hint="cs"/>
                <w:color w:val="000000"/>
                <w:sz w:val="28"/>
                <w:szCs w:val="28"/>
                <w:rtl/>
                <w:lang w:bidi="ar-IQ"/>
              </w:rPr>
              <w:t>عملي</w:t>
            </w:r>
            <w:r w:rsidRPr="00993B92">
              <w:rPr>
                <w:rFonts w:ascii="Simplified Arabic Fixed" w:eastAsia="Calibri" w:hAnsi="Simplified Arabic Fixed" w:cs="Simplified Arabic Fixed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9114F" w:rsidRPr="00FE2B72" w14:paraId="6D74E955" w14:textId="77777777" w:rsidTr="00D9114F">
        <w:trPr>
          <w:trHeight w:val="624"/>
        </w:trPr>
        <w:tc>
          <w:tcPr>
            <w:tcW w:w="3780" w:type="dxa"/>
            <w:shd w:val="clear" w:color="auto" w:fill="auto"/>
          </w:tcPr>
          <w:p w14:paraId="4CF6F102" w14:textId="77777777" w:rsidR="00D9114F" w:rsidRPr="00FE2B72" w:rsidRDefault="00D9114F" w:rsidP="00D9114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14:paraId="3888A6D4" w14:textId="77777777" w:rsidR="00D9114F" w:rsidRPr="00993B9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 Fixed" w:eastAsia="Calibri" w:hAnsi="Simplified Arabic Fixed" w:cs="Simplified Arabic Fixed"/>
                <w:color w:val="000000"/>
                <w:sz w:val="28"/>
                <w:szCs w:val="28"/>
                <w:lang w:bidi="ar-IQ"/>
              </w:rPr>
            </w:pPr>
            <w:r w:rsidRPr="00993B92">
              <w:rPr>
                <w:rFonts w:ascii="Simplified Arabic Fixed" w:eastAsia="Calibri" w:hAnsi="Simplified Arabic Fixed" w:cs="Simplified Arabic Fixed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D9114F" w:rsidRPr="00FE2B72" w14:paraId="34021A38" w14:textId="77777777" w:rsidTr="00D9114F">
        <w:trPr>
          <w:trHeight w:val="624"/>
        </w:trPr>
        <w:tc>
          <w:tcPr>
            <w:tcW w:w="3780" w:type="dxa"/>
            <w:shd w:val="clear" w:color="auto" w:fill="auto"/>
          </w:tcPr>
          <w:p w14:paraId="3928454F" w14:textId="77777777" w:rsidR="00D9114F" w:rsidRPr="00FE2B72" w:rsidRDefault="00D9114F" w:rsidP="00D9114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14:paraId="58F7C309" w14:textId="77777777" w:rsidR="00D9114F" w:rsidRPr="00993B9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 Fixed" w:eastAsia="Calibri" w:hAnsi="Simplified Arabic Fixed" w:cs="Simplified Arabic Fixed"/>
                <w:color w:val="000000"/>
                <w:sz w:val="28"/>
                <w:szCs w:val="28"/>
                <w:lang w:bidi="ar-IQ"/>
              </w:rPr>
            </w:pPr>
            <w:r w:rsidRPr="00993B92">
              <w:rPr>
                <w:rFonts w:ascii="Simplified Arabic Fixed" w:eastAsia="Calibri" w:hAnsi="Simplified Arabic Fixed" w:cs="Simplified Arabic Fixed"/>
                <w:color w:val="000000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Simplified Arabic Fixed" w:eastAsia="Calibri" w:hAnsi="Simplified Arabic Fixed" w:cs="Simplified Arabic Fixed" w:hint="cs"/>
                <w:color w:val="000000"/>
                <w:sz w:val="28"/>
                <w:szCs w:val="28"/>
                <w:rtl/>
                <w:lang w:bidi="ar-IQ"/>
              </w:rPr>
              <w:t>8</w:t>
            </w:r>
            <w:r w:rsidRPr="00993B92">
              <w:rPr>
                <w:rFonts w:ascii="Simplified Arabic Fixed" w:eastAsia="Calibri" w:hAnsi="Simplified Arabic Fixed" w:cs="Simplified Arabic Fixed"/>
                <w:color w:val="000000"/>
                <w:sz w:val="28"/>
                <w:szCs w:val="28"/>
                <w:rtl/>
                <w:lang w:bidi="ar-IQ"/>
              </w:rPr>
              <w:t>0 ساعة</w:t>
            </w:r>
          </w:p>
        </w:tc>
      </w:tr>
      <w:tr w:rsidR="00D9114F" w:rsidRPr="00FE2B72" w14:paraId="5C48A9BE" w14:textId="77777777" w:rsidTr="00D9114F">
        <w:trPr>
          <w:trHeight w:val="624"/>
        </w:trPr>
        <w:tc>
          <w:tcPr>
            <w:tcW w:w="3780" w:type="dxa"/>
            <w:shd w:val="clear" w:color="auto" w:fill="auto"/>
          </w:tcPr>
          <w:p w14:paraId="4FB4AA0A" w14:textId="77777777" w:rsidR="00D9114F" w:rsidRPr="00FE2B72" w:rsidRDefault="00D9114F" w:rsidP="00D9114F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14:paraId="60EC1759" w14:textId="4A4328D0" w:rsidR="00D9114F" w:rsidRPr="00993B92" w:rsidRDefault="00BB2437" w:rsidP="0002586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Simplified Arabic Fixed" w:eastAsia="Calibri" w:hAnsi="Simplified Arabic Fixed" w:cs="Simplified Arabic Fixed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10</w:t>
            </w:r>
            <w:r w:rsidRPr="002C125D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  <w:r w:rsidRPr="002C125D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-20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  <w:tr w:rsidR="00D9114F" w:rsidRPr="00FE2B72" w14:paraId="4B9611D0" w14:textId="77777777" w:rsidTr="00D9114F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14:paraId="6AA4B3E4" w14:textId="77777777" w:rsidR="00D9114F" w:rsidRPr="00FE2B72" w:rsidRDefault="00D9114F" w:rsidP="00D9114F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D9114F" w:rsidRPr="00FE2B72" w14:paraId="399BBE91" w14:textId="77777777" w:rsidTr="00D9114F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57362630" w14:textId="19BC10E3" w:rsidR="00D9114F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ينفذ جميع انواع التصاميم لمختلف انشطة الفضاءات الداخلية والواجهات الخارجية </w:t>
            </w:r>
            <w:r w:rsidR="00CA1835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باستخدام</w:t>
            </w: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المعالجات التصميمية والعناصر </w:t>
            </w:r>
            <w:proofErr w:type="gramStart"/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الزخرفية</w:t>
            </w:r>
            <w:r w:rsidR="00FF6FB5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،</w:t>
            </w:r>
            <w:proofErr w:type="gramEnd"/>
            <w:r w:rsidR="00FF6FB5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يرسم المخططات الأساسية للفضاءات الداخلية مع تقديم حلول تصميمية لمختلف المشاكل والمعوقات البنائية في الفضاءات الداخلية</w:t>
            </w:r>
          </w:p>
          <w:p w14:paraId="5363E02B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26EA9E90" w14:textId="77777777" w:rsidR="00D9114F" w:rsidRPr="0020555A" w:rsidRDefault="00D9114F" w:rsidP="00D9114F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9114F" w:rsidRPr="00FE2B72" w14:paraId="3771A89C" w14:textId="77777777" w:rsidTr="00D9114F">
        <w:trPr>
          <w:trHeight w:val="653"/>
        </w:trPr>
        <w:tc>
          <w:tcPr>
            <w:tcW w:w="9720" w:type="dxa"/>
            <w:shd w:val="clear" w:color="auto" w:fill="auto"/>
          </w:tcPr>
          <w:p w14:paraId="11D1C4A5" w14:textId="77777777" w:rsidR="00D9114F" w:rsidRPr="00FE2B72" w:rsidRDefault="00D9114F" w:rsidP="00D9114F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D9114F" w:rsidRPr="00FE2B72" w14:paraId="697B85CE" w14:textId="77777777" w:rsidTr="00D9114F">
        <w:trPr>
          <w:trHeight w:val="2490"/>
        </w:trPr>
        <w:tc>
          <w:tcPr>
            <w:tcW w:w="9720" w:type="dxa"/>
            <w:shd w:val="clear" w:color="auto" w:fill="auto"/>
          </w:tcPr>
          <w:p w14:paraId="1E5E4B21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</w:p>
          <w:p w14:paraId="2274FE64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القدرة على توظيف عناصر التصميم</w:t>
            </w:r>
            <w:r w:rsidR="00FF6FB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الداخلي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وربطها بشكل فني.</w:t>
            </w:r>
          </w:p>
          <w:p w14:paraId="7D500E27" w14:textId="5B3BECB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استخدام الأساليب العلمية في التكوين </w:t>
            </w:r>
            <w:r w:rsidR="00CA183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والابتكار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033BE77B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الحسابات النظرية لمختلف المسائل ذات الاختصاص.</w:t>
            </w:r>
          </w:p>
          <w:p w14:paraId="2C2C1028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كيفية اجراء التصميم وأساسياته.</w:t>
            </w:r>
          </w:p>
          <w:p w14:paraId="3174AA66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14:paraId="63B9C9B1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D9114F" w:rsidRPr="00FE2B72" w14:paraId="161B4BFA" w14:textId="77777777" w:rsidTr="00D9114F">
        <w:trPr>
          <w:trHeight w:val="1631"/>
        </w:trPr>
        <w:tc>
          <w:tcPr>
            <w:tcW w:w="9720" w:type="dxa"/>
            <w:shd w:val="clear" w:color="auto" w:fill="auto"/>
          </w:tcPr>
          <w:p w14:paraId="42C92F5D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</w:t>
            </w: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</w:t>
            </w:r>
            <w:proofErr w:type="gram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</w:p>
          <w:p w14:paraId="3B2AE278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ب1</w:t>
            </w:r>
            <w:proofErr w:type="gramEnd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تنمية قدرات الطالب الأدائية وتطوير امكاناته الفنية.</w:t>
            </w:r>
          </w:p>
          <w:p w14:paraId="773EEDB5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ب2</w:t>
            </w:r>
            <w:proofErr w:type="gramEnd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توظيف العناصر في عمليات التكوين الفني.</w:t>
            </w:r>
          </w:p>
          <w:p w14:paraId="443229F8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ب3</w:t>
            </w:r>
            <w:proofErr w:type="gramEnd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القدرة على توظيف الخامات</w:t>
            </w:r>
            <w:r w:rsidR="00FF6FB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المستخدمة في التصميم الداخلي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ضمن أسس علمية فنية متطورة.</w:t>
            </w:r>
          </w:p>
          <w:p w14:paraId="5380FA9D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ب4</w:t>
            </w:r>
            <w:proofErr w:type="gramEnd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   </w:t>
            </w:r>
          </w:p>
        </w:tc>
      </w:tr>
      <w:tr w:rsidR="00D9114F" w:rsidRPr="00FE2B72" w14:paraId="6903701E" w14:textId="77777777" w:rsidTr="00D9114F">
        <w:trPr>
          <w:trHeight w:val="423"/>
        </w:trPr>
        <w:tc>
          <w:tcPr>
            <w:tcW w:w="9720" w:type="dxa"/>
            <w:shd w:val="clear" w:color="auto" w:fill="auto"/>
          </w:tcPr>
          <w:p w14:paraId="303E81B9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D9114F" w:rsidRPr="00FE2B72" w14:paraId="7FF81C09" w14:textId="77777777" w:rsidTr="00D9114F">
        <w:trPr>
          <w:trHeight w:val="624"/>
        </w:trPr>
        <w:tc>
          <w:tcPr>
            <w:tcW w:w="9720" w:type="dxa"/>
            <w:shd w:val="clear" w:color="auto" w:fill="auto"/>
          </w:tcPr>
          <w:p w14:paraId="43F12DE7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167ACC30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المحاضرة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الورشة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المرسم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السفرات العلمية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التدريب المنهجي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مشاريع الطلبة</w:t>
            </w:r>
          </w:p>
        </w:tc>
      </w:tr>
      <w:tr w:rsidR="00D9114F" w:rsidRPr="00FE2B72" w14:paraId="1861C306" w14:textId="77777777" w:rsidTr="00D9114F">
        <w:trPr>
          <w:trHeight w:val="400"/>
        </w:trPr>
        <w:tc>
          <w:tcPr>
            <w:tcW w:w="9720" w:type="dxa"/>
            <w:shd w:val="clear" w:color="auto" w:fill="auto"/>
          </w:tcPr>
          <w:p w14:paraId="6C5873DC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D9114F" w:rsidRPr="00FE2B72" w14:paraId="2C0506F5" w14:textId="77777777" w:rsidTr="00D9114F">
        <w:trPr>
          <w:trHeight w:val="624"/>
        </w:trPr>
        <w:tc>
          <w:tcPr>
            <w:tcW w:w="9720" w:type="dxa"/>
            <w:shd w:val="clear" w:color="auto" w:fill="auto"/>
          </w:tcPr>
          <w:p w14:paraId="798379A5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43DE9F2F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الاختبارات النظرية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الامتحانات الفصلية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الامتحانات النهائية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التقييم اليومي</w:t>
            </w:r>
          </w:p>
          <w:p w14:paraId="4E8DABCF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9114F" w:rsidRPr="00FE2B72" w14:paraId="07C00AE0" w14:textId="77777777" w:rsidTr="00D9114F">
        <w:trPr>
          <w:trHeight w:val="1290"/>
        </w:trPr>
        <w:tc>
          <w:tcPr>
            <w:tcW w:w="9720" w:type="dxa"/>
            <w:shd w:val="clear" w:color="auto" w:fill="auto"/>
          </w:tcPr>
          <w:p w14:paraId="57E8A7EA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14:paraId="137E9DB8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</w:t>
            </w: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القدرة</w:t>
            </w:r>
            <w:proofErr w:type="gram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على توظيف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مباديء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التصميم</w:t>
            </w:r>
            <w:r w:rsidR="00FF6FB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الداخلي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وتحليلها.</w:t>
            </w:r>
          </w:p>
          <w:p w14:paraId="7B7549EC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</w:t>
            </w:r>
            <w:proofErr w:type="gramStart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القدرة</w:t>
            </w:r>
            <w:proofErr w:type="gram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على تحقيق الفكرة التصميمية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بأستخدام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اكثر من مبدأ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5DA1D7C5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24DF9648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</w:p>
          <w:p w14:paraId="30950958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14:paraId="60944FDB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14:paraId="34C86B10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9114F" w:rsidRPr="00FE2B72" w14:paraId="2B49B5DD" w14:textId="77777777" w:rsidTr="00D9114F">
        <w:trPr>
          <w:trHeight w:val="471"/>
        </w:trPr>
        <w:tc>
          <w:tcPr>
            <w:tcW w:w="9720" w:type="dxa"/>
            <w:shd w:val="clear" w:color="auto" w:fill="auto"/>
          </w:tcPr>
          <w:p w14:paraId="6D6DE07B" w14:textId="77777777" w:rsidR="00D9114F" w:rsidRPr="00FE2B72" w:rsidRDefault="00D9114F" w:rsidP="00D9114F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D9114F" w:rsidRPr="00FE2B72" w14:paraId="1D26DDFC" w14:textId="77777777" w:rsidTr="00D9114F">
        <w:trPr>
          <w:trHeight w:val="624"/>
        </w:trPr>
        <w:tc>
          <w:tcPr>
            <w:tcW w:w="9720" w:type="dxa"/>
            <w:shd w:val="clear" w:color="auto" w:fill="auto"/>
          </w:tcPr>
          <w:p w14:paraId="45D29768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3B074C7E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المحاضرة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الورشة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المختبر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السفرات العلمية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التدريب المنهجي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مشاريع الطلبة</w:t>
            </w:r>
          </w:p>
          <w:p w14:paraId="220E6434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9114F" w:rsidRPr="00FE2B72" w14:paraId="71633BBB" w14:textId="77777777" w:rsidTr="00D9114F">
        <w:trPr>
          <w:trHeight w:val="425"/>
        </w:trPr>
        <w:tc>
          <w:tcPr>
            <w:tcW w:w="9720" w:type="dxa"/>
            <w:shd w:val="clear" w:color="auto" w:fill="auto"/>
          </w:tcPr>
          <w:p w14:paraId="771EBDC6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D9114F" w:rsidRPr="00FE2B72" w14:paraId="50825B93" w14:textId="77777777" w:rsidTr="00D9114F">
        <w:trPr>
          <w:trHeight w:val="624"/>
        </w:trPr>
        <w:tc>
          <w:tcPr>
            <w:tcW w:w="9720" w:type="dxa"/>
            <w:shd w:val="clear" w:color="auto" w:fill="auto"/>
          </w:tcPr>
          <w:p w14:paraId="06F756DE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59CC45B5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C9B2067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الاختبارات النظرية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الامتحانات الفصلية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الامتحانات النهائية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التقييم اليومي</w:t>
            </w:r>
          </w:p>
          <w:p w14:paraId="3636B542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6BD47466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9114F" w:rsidRPr="00FE2B72" w14:paraId="33482867" w14:textId="77777777" w:rsidTr="00D9114F">
        <w:trPr>
          <w:trHeight w:val="1584"/>
        </w:trPr>
        <w:tc>
          <w:tcPr>
            <w:tcW w:w="9720" w:type="dxa"/>
            <w:shd w:val="clear" w:color="auto" w:fill="auto"/>
          </w:tcPr>
          <w:p w14:paraId="33FFED3F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المنقولة </w:t>
            </w: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( المهارات</w:t>
            </w:r>
            <w:proofErr w:type="gramEnd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الشخصي ).</w:t>
            </w:r>
          </w:p>
          <w:p w14:paraId="7C3D515D" w14:textId="77777777" w:rsidR="00D9114F" w:rsidRPr="009E53B0" w:rsidRDefault="00D9114F" w:rsidP="00D9114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—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ممارسة تقنية الخط العربي.</w:t>
            </w:r>
          </w:p>
          <w:p w14:paraId="576767ED" w14:textId="77777777" w:rsidR="00D9114F" w:rsidRPr="009E53B0" w:rsidRDefault="00D9114F" w:rsidP="00D9114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تعلم تقنية السيراميك.</w:t>
            </w:r>
          </w:p>
          <w:p w14:paraId="350AD4C7" w14:textId="77777777" w:rsidR="00D9114F" w:rsidRPr="009E53B0" w:rsidRDefault="00D9114F" w:rsidP="00D9114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 w:rsidR="00FF6FB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تعلم التقنيات المختلفة </w:t>
            </w:r>
            <w:r w:rsidR="002C125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باستخدام</w:t>
            </w:r>
            <w:r w:rsidR="00FF6FB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مواد التغليف الداخلي.</w:t>
            </w:r>
          </w:p>
          <w:p w14:paraId="7B919C6C" w14:textId="77777777" w:rsidR="00D9114F" w:rsidRPr="00FE2B72" w:rsidRDefault="00D9114F" w:rsidP="00D9114F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</w:t>
            </w:r>
          </w:p>
          <w:p w14:paraId="1C2ADC0A" w14:textId="77777777" w:rsidR="00D9114F" w:rsidRPr="00FE2B72" w:rsidRDefault="00D9114F" w:rsidP="00D9114F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14:paraId="7242B6CE" w14:textId="77777777" w:rsidR="00D9114F" w:rsidRPr="00E779AA" w:rsidRDefault="00D9114F" w:rsidP="00D9114F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850"/>
        <w:gridCol w:w="3828"/>
        <w:gridCol w:w="1417"/>
        <w:gridCol w:w="1559"/>
        <w:gridCol w:w="993"/>
      </w:tblGrid>
      <w:tr w:rsidR="00D9114F" w:rsidRPr="00FE2B72" w14:paraId="3BEE905E" w14:textId="77777777" w:rsidTr="00D9114F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14:paraId="046BF04E" w14:textId="77777777" w:rsidR="00D9114F" w:rsidRPr="00FE2B72" w:rsidRDefault="00D9114F" w:rsidP="00D9114F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D9114F" w:rsidRPr="00FE2B72" w14:paraId="1F4E6B02" w14:textId="77777777" w:rsidTr="00D9114F">
        <w:trPr>
          <w:trHeight w:val="907"/>
        </w:trPr>
        <w:tc>
          <w:tcPr>
            <w:tcW w:w="1073" w:type="dxa"/>
            <w:shd w:val="clear" w:color="auto" w:fill="auto"/>
          </w:tcPr>
          <w:p w14:paraId="4A252A2F" w14:textId="77777777" w:rsidR="00D9114F" w:rsidRPr="007F54AC" w:rsidRDefault="00D9114F" w:rsidP="00D91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7F54AC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الأسبوع</w:t>
            </w:r>
          </w:p>
        </w:tc>
        <w:tc>
          <w:tcPr>
            <w:tcW w:w="850" w:type="dxa"/>
            <w:shd w:val="clear" w:color="auto" w:fill="auto"/>
          </w:tcPr>
          <w:p w14:paraId="0ED02438" w14:textId="77777777" w:rsidR="00D9114F" w:rsidRPr="007F54AC" w:rsidRDefault="00D9114F" w:rsidP="00D91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7F54AC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الساعات</w:t>
            </w:r>
          </w:p>
        </w:tc>
        <w:tc>
          <w:tcPr>
            <w:tcW w:w="3828" w:type="dxa"/>
            <w:shd w:val="clear" w:color="auto" w:fill="auto"/>
          </w:tcPr>
          <w:p w14:paraId="620A3555" w14:textId="77777777" w:rsidR="00D9114F" w:rsidRPr="007F54AC" w:rsidRDefault="00D9114F" w:rsidP="00D91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7F54AC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مخرجات التعلم المطلوبة</w:t>
            </w:r>
          </w:p>
        </w:tc>
        <w:tc>
          <w:tcPr>
            <w:tcW w:w="1417" w:type="dxa"/>
            <w:shd w:val="clear" w:color="auto" w:fill="auto"/>
          </w:tcPr>
          <w:p w14:paraId="3CACF889" w14:textId="77777777" w:rsidR="00D9114F" w:rsidRPr="007F54AC" w:rsidRDefault="00D9114F" w:rsidP="00D91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7F54AC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اسم الوحدة/ المساق او الموضوع</w:t>
            </w:r>
          </w:p>
        </w:tc>
        <w:tc>
          <w:tcPr>
            <w:tcW w:w="1559" w:type="dxa"/>
            <w:shd w:val="clear" w:color="auto" w:fill="auto"/>
          </w:tcPr>
          <w:p w14:paraId="52C786DF" w14:textId="77777777" w:rsidR="00D9114F" w:rsidRPr="007F54AC" w:rsidRDefault="00D9114F" w:rsidP="00D91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7F54AC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طريقة التعليم</w:t>
            </w:r>
          </w:p>
        </w:tc>
        <w:tc>
          <w:tcPr>
            <w:tcW w:w="993" w:type="dxa"/>
            <w:shd w:val="clear" w:color="auto" w:fill="auto"/>
          </w:tcPr>
          <w:p w14:paraId="4B8DF074" w14:textId="77777777" w:rsidR="00D9114F" w:rsidRPr="007F54AC" w:rsidRDefault="00D9114F" w:rsidP="00D91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7F54AC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طريقة التقييم</w:t>
            </w:r>
          </w:p>
        </w:tc>
      </w:tr>
      <w:tr w:rsidR="00D9114F" w:rsidRPr="00FE2B72" w14:paraId="7F6895DD" w14:textId="77777777" w:rsidTr="00D9114F">
        <w:trPr>
          <w:trHeight w:val="399"/>
        </w:trPr>
        <w:tc>
          <w:tcPr>
            <w:tcW w:w="1073" w:type="dxa"/>
            <w:shd w:val="clear" w:color="auto" w:fill="auto"/>
          </w:tcPr>
          <w:p w14:paraId="1E6BEF8A" w14:textId="77777777" w:rsidR="00D9114F" w:rsidRPr="007F54AC" w:rsidRDefault="00D9114F" w:rsidP="00D9114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7F54AC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الأول-الرابع</w:t>
            </w:r>
          </w:p>
        </w:tc>
        <w:tc>
          <w:tcPr>
            <w:tcW w:w="850" w:type="dxa"/>
            <w:shd w:val="clear" w:color="auto" w:fill="auto"/>
          </w:tcPr>
          <w:p w14:paraId="2DD1435F" w14:textId="77777777" w:rsidR="00D9114F" w:rsidRPr="007F54AC" w:rsidRDefault="00FF6FB5" w:rsidP="00D9114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14:paraId="50125CDE" w14:textId="77777777" w:rsidR="00D9114F" w:rsidRPr="00CD7F0D" w:rsidRDefault="00D9114F" w:rsidP="00FF6FB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CD7F0D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مقدمة عامة </w:t>
            </w:r>
            <w:r w:rsidR="00FF6FB5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وشرح مفهوم</w:t>
            </w:r>
            <w:r w:rsidRPr="00CD7F0D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التصميم</w:t>
            </w:r>
            <w:r w:rsidR="00FF6FB5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والتصميم الداخلي</w:t>
            </w:r>
            <w:r w:rsidRPr="00CD7F0D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والتعرف على </w:t>
            </w:r>
            <w:r w:rsidR="00FF6FB5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مفهوم الفضاء الداخلي وال</w:t>
            </w:r>
            <w:r w:rsidRPr="00CD7F0D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عناصر</w:t>
            </w:r>
            <w:r w:rsidR="00FF6FB5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المكونة له.</w:t>
            </w:r>
          </w:p>
        </w:tc>
        <w:tc>
          <w:tcPr>
            <w:tcW w:w="1417" w:type="dxa"/>
            <w:shd w:val="clear" w:color="auto" w:fill="auto"/>
          </w:tcPr>
          <w:p w14:paraId="6B8183D1" w14:textId="77777777" w:rsidR="00D9114F" w:rsidRPr="007F54AC" w:rsidRDefault="00D9114F" w:rsidP="00D9114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تصميم</w:t>
            </w:r>
            <w:r w:rsidR="0089093B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داخلي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AADA97" w14:textId="77777777" w:rsidR="00D9114F" w:rsidRPr="00D60B6D" w:rsidRDefault="00D9114F" w:rsidP="00D9114F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D60B6D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 xml:space="preserve">صور </w:t>
            </w:r>
            <w:proofErr w:type="spellStart"/>
            <w:r w:rsidRPr="00D60B6D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توضيحية+سبورة+المرسم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F90C1D3" w14:textId="77777777" w:rsidR="00D9114F" w:rsidRPr="007F54AC" w:rsidRDefault="00D9114F" w:rsidP="00D9114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يومي</w:t>
            </w:r>
          </w:p>
        </w:tc>
      </w:tr>
      <w:tr w:rsidR="00D9114F" w:rsidRPr="00FE2B72" w14:paraId="405AF644" w14:textId="77777777" w:rsidTr="00D9114F">
        <w:trPr>
          <w:trHeight w:val="339"/>
        </w:trPr>
        <w:tc>
          <w:tcPr>
            <w:tcW w:w="1073" w:type="dxa"/>
            <w:shd w:val="clear" w:color="auto" w:fill="auto"/>
          </w:tcPr>
          <w:p w14:paraId="6A4A33CC" w14:textId="77777777" w:rsidR="00D9114F" w:rsidRPr="00D60B6D" w:rsidRDefault="00D9114F" w:rsidP="00D9114F">
            <w:pPr>
              <w:shd w:val="clear" w:color="auto" w:fill="FFFFFF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D60B6D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الخامس- </w:t>
            </w:r>
            <w:proofErr w:type="spellStart"/>
            <w:r w:rsidRPr="00D60B6D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العلشر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BB20455" w14:textId="77777777" w:rsidR="00D9114F" w:rsidRPr="00FF6FB5" w:rsidRDefault="00FF6FB5" w:rsidP="00FF6FB5">
            <w:pPr>
              <w:shd w:val="clear" w:color="auto" w:fill="FFFFFF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FF6FB5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14:paraId="375D07F2" w14:textId="77777777" w:rsidR="00D9114F" w:rsidRPr="00CD7F0D" w:rsidRDefault="00D9114F" w:rsidP="001D0012">
            <w:pPr>
              <w:shd w:val="clear" w:color="auto" w:fill="FFFFFF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CD7F0D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التعرف على </w:t>
            </w:r>
            <w:r w:rsidR="001D0012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العناصر البصرية</w:t>
            </w:r>
            <w:r w:rsidRPr="00CD7F0D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، </w:t>
            </w:r>
            <w:r w:rsidR="001D0012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العناصر </w:t>
            </w:r>
            <w:proofErr w:type="spellStart"/>
            <w:r w:rsidR="001D0012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التأثيثية</w:t>
            </w:r>
            <w:proofErr w:type="spellEnd"/>
            <w:r w:rsidRPr="00CD7F0D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، </w:t>
            </w:r>
            <w:r w:rsidR="001D0012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الفضاءات الداخلية</w:t>
            </w:r>
            <w:r w:rsidRPr="00CD7F0D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r w:rsidR="001D0012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والعلاقات التصميمية.</w:t>
            </w:r>
          </w:p>
        </w:tc>
        <w:tc>
          <w:tcPr>
            <w:tcW w:w="1417" w:type="dxa"/>
            <w:shd w:val="clear" w:color="auto" w:fill="auto"/>
          </w:tcPr>
          <w:p w14:paraId="0706AB4E" w14:textId="77777777" w:rsidR="00D9114F" w:rsidRPr="00423FCF" w:rsidRDefault="0089093B" w:rsidP="00D9114F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تصميم داخلي</w:t>
            </w:r>
          </w:p>
        </w:tc>
        <w:tc>
          <w:tcPr>
            <w:tcW w:w="1559" w:type="dxa"/>
            <w:shd w:val="clear" w:color="auto" w:fill="auto"/>
          </w:tcPr>
          <w:p w14:paraId="25E68164" w14:textId="77777777" w:rsidR="00D9114F" w:rsidRPr="00D60B6D" w:rsidRDefault="00D9114F" w:rsidP="00D9114F">
            <w:pPr>
              <w:shd w:val="clear" w:color="auto" w:fill="FFFFFF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D60B6D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السبورة+ المرسم</w:t>
            </w:r>
          </w:p>
        </w:tc>
        <w:tc>
          <w:tcPr>
            <w:tcW w:w="993" w:type="dxa"/>
            <w:shd w:val="clear" w:color="auto" w:fill="auto"/>
          </w:tcPr>
          <w:p w14:paraId="16FE99B2" w14:textId="77777777" w:rsidR="00D9114F" w:rsidRPr="00FE2B72" w:rsidRDefault="00D9114F" w:rsidP="00D9114F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9114F" w:rsidRPr="00FE2B72" w14:paraId="6EF78734" w14:textId="77777777" w:rsidTr="00D9114F">
        <w:trPr>
          <w:trHeight w:val="320"/>
        </w:trPr>
        <w:tc>
          <w:tcPr>
            <w:tcW w:w="1073" w:type="dxa"/>
            <w:shd w:val="clear" w:color="auto" w:fill="auto"/>
          </w:tcPr>
          <w:p w14:paraId="7CA655CF" w14:textId="77777777" w:rsidR="00D9114F" w:rsidRPr="00D60B6D" w:rsidRDefault="00D9114F" w:rsidP="00D9114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D60B6D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الحادي عشر- السادس عشر</w:t>
            </w:r>
          </w:p>
        </w:tc>
        <w:tc>
          <w:tcPr>
            <w:tcW w:w="850" w:type="dxa"/>
            <w:shd w:val="clear" w:color="auto" w:fill="auto"/>
          </w:tcPr>
          <w:p w14:paraId="1436CE81" w14:textId="77777777" w:rsidR="00D9114F" w:rsidRPr="00FF6FB5" w:rsidRDefault="00FF6FB5" w:rsidP="00FF6FB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FF6FB5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14:paraId="159CD859" w14:textId="77777777" w:rsidR="00D9114F" w:rsidRPr="001D0012" w:rsidRDefault="00D9114F" w:rsidP="001D001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1D0012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التعرف على </w:t>
            </w:r>
            <w:r w:rsidR="001D0012" w:rsidRPr="001D0012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الأنظمة البنائية </w:t>
            </w:r>
            <w:proofErr w:type="gramStart"/>
            <w:r w:rsidR="001D0012" w:rsidRPr="001D0012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المعمارية</w:t>
            </w:r>
            <w:r w:rsidRPr="001D0012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،</w:t>
            </w:r>
            <w:r w:rsidR="001D0012" w:rsidRPr="001D0012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العزل</w:t>
            </w:r>
            <w:proofErr w:type="gramEnd"/>
            <w:r w:rsidR="001D0012" w:rsidRPr="001D0012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الفضائي الضوئي واللوني وزيارة ميدانية لواحد من المنشآت.</w:t>
            </w:r>
          </w:p>
        </w:tc>
        <w:tc>
          <w:tcPr>
            <w:tcW w:w="1417" w:type="dxa"/>
            <w:shd w:val="clear" w:color="auto" w:fill="auto"/>
          </w:tcPr>
          <w:p w14:paraId="3D248BA0" w14:textId="77777777" w:rsidR="00D9114F" w:rsidRPr="00FE2B72" w:rsidRDefault="0089093B" w:rsidP="00D9114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تصميم داخلي</w:t>
            </w:r>
          </w:p>
        </w:tc>
        <w:tc>
          <w:tcPr>
            <w:tcW w:w="1559" w:type="dxa"/>
            <w:shd w:val="clear" w:color="auto" w:fill="auto"/>
          </w:tcPr>
          <w:p w14:paraId="3E0D42EE" w14:textId="77777777" w:rsidR="00D9114F" w:rsidRPr="00D60B6D" w:rsidRDefault="00D9114F" w:rsidP="00D9114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D60B6D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صور توضيحية</w:t>
            </w:r>
          </w:p>
        </w:tc>
        <w:tc>
          <w:tcPr>
            <w:tcW w:w="993" w:type="dxa"/>
            <w:shd w:val="clear" w:color="auto" w:fill="auto"/>
          </w:tcPr>
          <w:p w14:paraId="1DCD7B15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يومي</w:t>
            </w:r>
          </w:p>
        </w:tc>
      </w:tr>
      <w:tr w:rsidR="00D9114F" w:rsidRPr="00FE2B72" w14:paraId="43CF175B" w14:textId="77777777" w:rsidTr="00D9114F">
        <w:trPr>
          <w:trHeight w:val="331"/>
        </w:trPr>
        <w:tc>
          <w:tcPr>
            <w:tcW w:w="1073" w:type="dxa"/>
            <w:shd w:val="clear" w:color="auto" w:fill="auto"/>
          </w:tcPr>
          <w:p w14:paraId="290AC709" w14:textId="77777777" w:rsidR="00D9114F" w:rsidRPr="00D60B6D" w:rsidRDefault="00D9114F" w:rsidP="00D9114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D60B6D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السابع عشر </w:t>
            </w:r>
            <w:r w:rsidRPr="00D60B6D"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D60B6D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الثاني والعشرون</w:t>
            </w:r>
          </w:p>
        </w:tc>
        <w:tc>
          <w:tcPr>
            <w:tcW w:w="850" w:type="dxa"/>
            <w:shd w:val="clear" w:color="auto" w:fill="auto"/>
          </w:tcPr>
          <w:p w14:paraId="1D82628A" w14:textId="77777777" w:rsidR="00D9114F" w:rsidRPr="00FF6FB5" w:rsidRDefault="00FF6FB5" w:rsidP="00FF6FB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FF6FB5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14:paraId="2E0AF970" w14:textId="77777777" w:rsidR="00D9114F" w:rsidRPr="00CD7F0D" w:rsidRDefault="001D0012" w:rsidP="00D9114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شرح مفهوم البيئة ودراستها وتأثيراتها في التصميم الداخلي للبيوت التراثية البغدادية.</w:t>
            </w:r>
          </w:p>
        </w:tc>
        <w:tc>
          <w:tcPr>
            <w:tcW w:w="1417" w:type="dxa"/>
            <w:shd w:val="clear" w:color="auto" w:fill="auto"/>
          </w:tcPr>
          <w:p w14:paraId="76100517" w14:textId="77777777" w:rsidR="00D9114F" w:rsidRPr="00375AAD" w:rsidRDefault="0089093B" w:rsidP="00D9114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تصميم داخلي</w:t>
            </w:r>
          </w:p>
        </w:tc>
        <w:tc>
          <w:tcPr>
            <w:tcW w:w="1559" w:type="dxa"/>
            <w:shd w:val="clear" w:color="auto" w:fill="auto"/>
          </w:tcPr>
          <w:p w14:paraId="5FA04787" w14:textId="77777777" w:rsidR="00D9114F" w:rsidRPr="00D60B6D" w:rsidRDefault="00D9114F" w:rsidP="00D9114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D60B6D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صور توضيحية</w:t>
            </w:r>
          </w:p>
        </w:tc>
        <w:tc>
          <w:tcPr>
            <w:tcW w:w="993" w:type="dxa"/>
            <w:shd w:val="clear" w:color="auto" w:fill="auto"/>
          </w:tcPr>
          <w:p w14:paraId="22E4EFC5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يومي</w:t>
            </w:r>
          </w:p>
        </w:tc>
      </w:tr>
      <w:tr w:rsidR="00D9114F" w:rsidRPr="00FE2B72" w14:paraId="5D628EB2" w14:textId="77777777" w:rsidTr="00D9114F">
        <w:trPr>
          <w:trHeight w:val="340"/>
        </w:trPr>
        <w:tc>
          <w:tcPr>
            <w:tcW w:w="1073" w:type="dxa"/>
            <w:shd w:val="clear" w:color="auto" w:fill="auto"/>
          </w:tcPr>
          <w:p w14:paraId="7ABFE023" w14:textId="77777777" w:rsidR="00D9114F" w:rsidRPr="00D60B6D" w:rsidRDefault="00D9114F" w:rsidP="00D9114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D60B6D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الثالث والعشرون-السا دس والعشرون</w:t>
            </w:r>
          </w:p>
        </w:tc>
        <w:tc>
          <w:tcPr>
            <w:tcW w:w="850" w:type="dxa"/>
            <w:shd w:val="clear" w:color="auto" w:fill="auto"/>
          </w:tcPr>
          <w:p w14:paraId="2E069601" w14:textId="77777777" w:rsidR="00D9114F" w:rsidRPr="00FF6FB5" w:rsidRDefault="00FF6FB5" w:rsidP="00FF6FB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FF6FB5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14:paraId="4DB55E6F" w14:textId="77777777" w:rsidR="00D9114F" w:rsidRPr="00CD7F0D" w:rsidRDefault="00D9114F" w:rsidP="001D001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CD7F0D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التعرف على </w:t>
            </w:r>
            <w:r w:rsidR="001D0012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الحلول التصميمية للبيئة البغدادية المنعكسة على الفضاء الداخلي.</w:t>
            </w:r>
          </w:p>
        </w:tc>
        <w:tc>
          <w:tcPr>
            <w:tcW w:w="1417" w:type="dxa"/>
            <w:shd w:val="clear" w:color="auto" w:fill="auto"/>
          </w:tcPr>
          <w:p w14:paraId="41F49966" w14:textId="77777777" w:rsidR="00D9114F" w:rsidRPr="00FE2B72" w:rsidRDefault="0089093B" w:rsidP="00D9114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تصميم داخلي</w:t>
            </w:r>
          </w:p>
        </w:tc>
        <w:tc>
          <w:tcPr>
            <w:tcW w:w="1559" w:type="dxa"/>
            <w:shd w:val="clear" w:color="auto" w:fill="auto"/>
          </w:tcPr>
          <w:p w14:paraId="5FADA60F" w14:textId="77777777" w:rsidR="00D9114F" w:rsidRPr="00D60B6D" w:rsidRDefault="00D9114F" w:rsidP="00D9114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D60B6D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 xml:space="preserve">صور </w:t>
            </w:r>
            <w:proofErr w:type="spellStart"/>
            <w:r w:rsidRPr="00D60B6D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توضيحية+سبورة+المرسم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3C87CA5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9114F" w:rsidRPr="00FE2B72" w14:paraId="045FFE59" w14:textId="77777777" w:rsidTr="00D9114F">
        <w:trPr>
          <w:trHeight w:val="323"/>
        </w:trPr>
        <w:tc>
          <w:tcPr>
            <w:tcW w:w="1073" w:type="dxa"/>
            <w:shd w:val="clear" w:color="auto" w:fill="auto"/>
            <w:vAlign w:val="center"/>
          </w:tcPr>
          <w:p w14:paraId="29092AD1" w14:textId="77777777" w:rsidR="00D9114F" w:rsidRPr="00D60B6D" w:rsidRDefault="00D9114F" w:rsidP="00D911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D60B6D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السابع والعشرون- الثلاثون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BC59D5" w14:textId="77777777" w:rsidR="00D9114F" w:rsidRPr="00FF6FB5" w:rsidRDefault="00FF6FB5" w:rsidP="00FF6F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FF6FB5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7CF2C46" w14:textId="77777777" w:rsidR="00D9114F" w:rsidRPr="00CD7F0D" w:rsidRDefault="001D0012" w:rsidP="00D9114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شرح للحركات </w:t>
            </w:r>
            <w:proofErr w:type="spell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والأتجاهات</w:t>
            </w:r>
            <w:proofErr w:type="spellEnd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للمدارس الحديثة</w:t>
            </w:r>
            <w:r w:rsidR="0089093B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في مفاهيم الفضاء </w:t>
            </w:r>
            <w:proofErr w:type="gramStart"/>
            <w:r w:rsidR="0089093B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الداخلي .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41E268D9" w14:textId="77777777" w:rsidR="00D9114F" w:rsidRPr="00DB131F" w:rsidRDefault="0089093B" w:rsidP="00D9114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تصميم داخلي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DD2A7F" w14:textId="77777777" w:rsidR="00D9114F" w:rsidRPr="00D60B6D" w:rsidRDefault="00D9114F" w:rsidP="00D911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D60B6D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صور توضيحية</w:t>
            </w:r>
            <w:r w:rsidRPr="00D60B6D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+ </w:t>
            </w:r>
            <w:r w:rsidRPr="00D60B6D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المرسم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B3FF90" w14:textId="77777777" w:rsidR="00D9114F" w:rsidRPr="00DB131F" w:rsidRDefault="00D9114F" w:rsidP="00D911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9114F" w:rsidRPr="00FE2B72" w14:paraId="21FAFCF1" w14:textId="77777777" w:rsidTr="00D9114F">
        <w:trPr>
          <w:trHeight w:val="70"/>
        </w:trPr>
        <w:tc>
          <w:tcPr>
            <w:tcW w:w="9720" w:type="dxa"/>
            <w:gridSpan w:val="6"/>
            <w:shd w:val="clear" w:color="auto" w:fill="auto"/>
            <w:vAlign w:val="center"/>
          </w:tcPr>
          <w:p w14:paraId="71AD574C" w14:textId="77777777" w:rsidR="00D9114F" w:rsidRPr="00DB131F" w:rsidRDefault="00D9114F" w:rsidP="00D9114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9114F" w:rsidRPr="00FE2B72" w14:paraId="71CDC191" w14:textId="77777777" w:rsidTr="00D9114F">
        <w:trPr>
          <w:trHeight w:val="319"/>
        </w:trPr>
        <w:tc>
          <w:tcPr>
            <w:tcW w:w="1073" w:type="dxa"/>
            <w:shd w:val="clear" w:color="auto" w:fill="auto"/>
            <w:vAlign w:val="center"/>
          </w:tcPr>
          <w:p w14:paraId="34C6669E" w14:textId="77777777" w:rsidR="00D9114F" w:rsidRDefault="00D9114F" w:rsidP="00D9114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5B96A9" w14:textId="77777777" w:rsidR="00D9114F" w:rsidRDefault="00D9114F" w:rsidP="00D9114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6AFB45F" w14:textId="77777777" w:rsidR="00D9114F" w:rsidRDefault="00D9114F" w:rsidP="00D911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A79EB0" w14:textId="77777777" w:rsidR="00D9114F" w:rsidRPr="00DB131F" w:rsidRDefault="00D9114F" w:rsidP="00D9114F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7FC1A5" w14:textId="77777777" w:rsidR="00D9114F" w:rsidRPr="00DB131F" w:rsidRDefault="00D9114F" w:rsidP="00D9114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A34AC96" w14:textId="77777777" w:rsidR="00D9114F" w:rsidRPr="00DB131F" w:rsidRDefault="00D9114F" w:rsidP="00D9114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7D87D806" w14:textId="77777777" w:rsidR="00D9114F" w:rsidRPr="00807DE1" w:rsidRDefault="00D9114F" w:rsidP="00D9114F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D9114F" w:rsidRPr="00FE2B72" w14:paraId="024CDD44" w14:textId="77777777" w:rsidTr="00D9114F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14:paraId="5F77643A" w14:textId="77777777" w:rsidR="00D9114F" w:rsidRPr="00FE2B72" w:rsidRDefault="00D9114F" w:rsidP="00D9114F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D9114F" w:rsidRPr="00FE2B72" w14:paraId="4D4FD0B1" w14:textId="77777777" w:rsidTr="00D9114F">
        <w:trPr>
          <w:trHeight w:val="570"/>
        </w:trPr>
        <w:tc>
          <w:tcPr>
            <w:tcW w:w="4007" w:type="dxa"/>
            <w:shd w:val="clear" w:color="auto" w:fill="auto"/>
          </w:tcPr>
          <w:p w14:paraId="59D12529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14:paraId="478B7D39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31DB7" w:rsidRPr="00FE2B72" w14:paraId="1AC36168" w14:textId="77777777" w:rsidTr="00D9114F">
        <w:trPr>
          <w:trHeight w:val="1005"/>
        </w:trPr>
        <w:tc>
          <w:tcPr>
            <w:tcW w:w="4007" w:type="dxa"/>
            <w:shd w:val="clear" w:color="auto" w:fill="auto"/>
          </w:tcPr>
          <w:p w14:paraId="0A06001A" w14:textId="77777777" w:rsidR="00731DB7" w:rsidRPr="00FE2B72" w:rsidRDefault="00731DB7" w:rsidP="00D9114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14:paraId="233EAB35" w14:textId="77777777" w:rsidR="00731DB7" w:rsidRPr="00731DB7" w:rsidRDefault="00731DB7" w:rsidP="002C125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1-</w:t>
            </w:r>
            <w:r w:rsidR="002C125D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المكتبة</w:t>
            </w:r>
          </w:p>
          <w:p w14:paraId="363AC7DA" w14:textId="77777777" w:rsidR="00731DB7" w:rsidRPr="00731DB7" w:rsidRDefault="00731DB7" w:rsidP="00731DB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2-</w:t>
            </w:r>
            <w:r w:rsidRPr="00731DB7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المحاضرات التي يعطيها الاستاذ.</w:t>
            </w:r>
          </w:p>
          <w:p w14:paraId="0811C77F" w14:textId="77777777" w:rsidR="00731DB7" w:rsidRPr="00731DB7" w:rsidRDefault="00731DB7" w:rsidP="00731DB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3-</w:t>
            </w:r>
            <w:r w:rsidRPr="00731DB7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المصادر والكتب ذات العلاقة باللغتين العربية والانكليزية.</w:t>
            </w:r>
          </w:p>
          <w:p w14:paraId="2D1F09B0" w14:textId="77777777" w:rsidR="00731DB7" w:rsidRPr="00731DB7" w:rsidRDefault="00731DB7" w:rsidP="002C125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31DB7" w:rsidRPr="00FE2B72" w14:paraId="60071784" w14:textId="77777777" w:rsidTr="00D9114F">
        <w:trPr>
          <w:trHeight w:val="1247"/>
        </w:trPr>
        <w:tc>
          <w:tcPr>
            <w:tcW w:w="4007" w:type="dxa"/>
            <w:shd w:val="clear" w:color="auto" w:fill="auto"/>
          </w:tcPr>
          <w:p w14:paraId="547C9CA9" w14:textId="77777777" w:rsidR="00731DB7" w:rsidRDefault="00731DB7" w:rsidP="00D9114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اـ الكتب والمراجع التي يوصى بها</w:t>
            </w:r>
            <w:proofErr w:type="gramStart"/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</w:t>
            </w:r>
            <w:proofErr w:type="gramEnd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  <w:p w14:paraId="4B92DCFB" w14:textId="77777777" w:rsidR="00731DB7" w:rsidRPr="00FE2B72" w:rsidRDefault="00731DB7" w:rsidP="00D9114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كتاب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مباديء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هندسة تبريد الهواء والتثليج.</w:t>
            </w:r>
          </w:p>
        </w:tc>
        <w:tc>
          <w:tcPr>
            <w:tcW w:w="5713" w:type="dxa"/>
            <w:shd w:val="clear" w:color="auto" w:fill="auto"/>
          </w:tcPr>
          <w:p w14:paraId="5C345E00" w14:textId="77777777" w:rsidR="00731DB7" w:rsidRPr="00731DB7" w:rsidRDefault="00731DB7" w:rsidP="00E94FD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31DB7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موقع المعهد التقني - النجف</w:t>
            </w:r>
          </w:p>
        </w:tc>
      </w:tr>
      <w:tr w:rsidR="00D9114F" w:rsidRPr="00FE2B72" w14:paraId="329832E0" w14:textId="77777777" w:rsidTr="00D9114F">
        <w:trPr>
          <w:trHeight w:val="1247"/>
        </w:trPr>
        <w:tc>
          <w:tcPr>
            <w:tcW w:w="4007" w:type="dxa"/>
            <w:shd w:val="clear" w:color="auto" w:fill="auto"/>
          </w:tcPr>
          <w:p w14:paraId="0B1E03EA" w14:textId="77777777" w:rsidR="00D9114F" w:rsidRPr="00FE2B72" w:rsidRDefault="00D9114F" w:rsidP="002C125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ب ـ المراجع الالكترونية </w:t>
            </w:r>
          </w:p>
        </w:tc>
        <w:tc>
          <w:tcPr>
            <w:tcW w:w="5713" w:type="dxa"/>
            <w:shd w:val="clear" w:color="auto" w:fill="auto"/>
          </w:tcPr>
          <w:p w14:paraId="1988DD22" w14:textId="77777777" w:rsidR="00D9114F" w:rsidRPr="00FE2B72" w:rsidRDefault="002C125D" w:rsidP="00D9114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مواقع الانترنيت</w:t>
            </w:r>
          </w:p>
        </w:tc>
      </w:tr>
    </w:tbl>
    <w:p w14:paraId="13E486D5" w14:textId="77777777" w:rsidR="00D9114F" w:rsidRDefault="00D9114F" w:rsidP="00D9114F">
      <w:pPr>
        <w:shd w:val="clear" w:color="auto" w:fill="FFFFFF"/>
      </w:pPr>
    </w:p>
    <w:p w14:paraId="4115497C" w14:textId="77777777" w:rsidR="00D9114F" w:rsidRDefault="00D9114F" w:rsidP="00D9114F">
      <w:pPr>
        <w:shd w:val="clear" w:color="auto" w:fill="FFFFFF"/>
      </w:pPr>
    </w:p>
    <w:p w14:paraId="68B0E50C" w14:textId="77777777" w:rsidR="00D9114F" w:rsidRDefault="00D9114F" w:rsidP="00D9114F">
      <w:pPr>
        <w:shd w:val="clear" w:color="auto" w:fill="FFFFFF"/>
      </w:pPr>
    </w:p>
    <w:p w14:paraId="654FF6BE" w14:textId="77777777" w:rsidR="00D9114F" w:rsidRPr="00CA3517" w:rsidRDefault="00D9114F" w:rsidP="00D9114F">
      <w:pPr>
        <w:shd w:val="clear" w:color="auto" w:fill="FFFFFF"/>
      </w:pPr>
    </w:p>
    <w:p w14:paraId="47B9BAC1" w14:textId="77777777" w:rsidR="00D9114F" w:rsidRDefault="00D9114F" w:rsidP="00D9114F">
      <w:pPr>
        <w:shd w:val="clear" w:color="auto" w:fill="FFFFFF"/>
      </w:pPr>
    </w:p>
    <w:p w14:paraId="3B3E4EE3" w14:textId="77777777" w:rsidR="00D9114F" w:rsidRDefault="00D9114F" w:rsidP="00D9114F">
      <w:pPr>
        <w:shd w:val="clear" w:color="auto" w:fill="FFFFFF"/>
      </w:pPr>
    </w:p>
    <w:p w14:paraId="60652CF6" w14:textId="77777777" w:rsidR="00D9114F" w:rsidRDefault="00D9114F" w:rsidP="00D9114F">
      <w:pPr>
        <w:shd w:val="clear" w:color="auto" w:fill="FFFFFF"/>
      </w:pPr>
    </w:p>
    <w:p w14:paraId="247AB2AF" w14:textId="77777777" w:rsidR="00D9114F" w:rsidRDefault="00D9114F" w:rsidP="00D9114F">
      <w:pPr>
        <w:shd w:val="clear" w:color="auto" w:fill="FFFFFF"/>
      </w:pPr>
    </w:p>
    <w:tbl>
      <w:tblPr>
        <w:bidiVisual/>
        <w:tblW w:w="753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1"/>
      </w:tblGrid>
      <w:tr w:rsidR="00D9114F" w:rsidRPr="00FE2B72" w14:paraId="4A177D41" w14:textId="77777777" w:rsidTr="00D2684E">
        <w:trPr>
          <w:trHeight w:val="435"/>
        </w:trPr>
        <w:tc>
          <w:tcPr>
            <w:tcW w:w="7531" w:type="dxa"/>
            <w:shd w:val="clear" w:color="auto" w:fill="auto"/>
          </w:tcPr>
          <w:p w14:paraId="1225AAD6" w14:textId="77777777" w:rsidR="00D9114F" w:rsidRPr="00FE2B72" w:rsidRDefault="00D9114F" w:rsidP="00D9114F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bookmarkStart w:id="0" w:name="_GoBack"/>
            <w:bookmarkEnd w:id="0"/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D9114F" w:rsidRPr="00FE2B72" w14:paraId="32BDE49B" w14:textId="77777777" w:rsidTr="00D2684E">
        <w:trPr>
          <w:trHeight w:val="514"/>
        </w:trPr>
        <w:tc>
          <w:tcPr>
            <w:tcW w:w="7531" w:type="dxa"/>
            <w:shd w:val="clear" w:color="auto" w:fill="auto"/>
          </w:tcPr>
          <w:p w14:paraId="022CF238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11550C63" w14:textId="77777777" w:rsidR="00731DB7" w:rsidRDefault="00731DB7" w:rsidP="00731D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تجهيزالورش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العلمية  من</w:t>
            </w:r>
            <w:proofErr w:type="gram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خلال شراء اجهزة ومعدات عمل جديدة .</w:t>
            </w:r>
          </w:p>
          <w:p w14:paraId="06C8F4BB" w14:textId="77777777" w:rsidR="00731DB7" w:rsidRDefault="00731DB7" w:rsidP="00731D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 العاملين على الورش والمختبرات الجديدة.</w:t>
            </w:r>
          </w:p>
          <w:p w14:paraId="66616E57" w14:textId="77777777" w:rsidR="00731DB7" w:rsidRPr="00FE2B72" w:rsidRDefault="00731DB7" w:rsidP="00731D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تطوير قدرات العاملين في المختبرات وذلك بعمل دورات تطويرية لهم.</w:t>
            </w:r>
          </w:p>
          <w:p w14:paraId="42D2F997" w14:textId="77777777" w:rsidR="00D9114F" w:rsidRPr="00FE2B72" w:rsidRDefault="00D9114F" w:rsidP="00D9114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39F7E47A" w14:textId="77777777" w:rsidR="00D9114F" w:rsidRPr="00D9114F" w:rsidRDefault="00D9114F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p w14:paraId="7604F1CF" w14:textId="77777777" w:rsidR="00D9114F" w:rsidRDefault="00D9114F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p w14:paraId="36BD9C11" w14:textId="77777777" w:rsidR="00D9114F" w:rsidRDefault="00D9114F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p w14:paraId="23191A69" w14:textId="77777777" w:rsidR="00D9114F" w:rsidRDefault="00D9114F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p w14:paraId="1516E6A5" w14:textId="77777777" w:rsidR="00D9114F" w:rsidRDefault="00D9114F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p w14:paraId="2A9AF9C5" w14:textId="77777777" w:rsidR="00D9114F" w:rsidRPr="002A432E" w:rsidRDefault="00D9114F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D9114F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01496" w14:textId="77777777" w:rsidR="00A66763" w:rsidRDefault="00A66763">
      <w:r>
        <w:separator/>
      </w:r>
    </w:p>
  </w:endnote>
  <w:endnote w:type="continuationSeparator" w:id="0">
    <w:p w14:paraId="131045FB" w14:textId="77777777" w:rsidR="00A66763" w:rsidRDefault="00A6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912"/>
      <w:gridCol w:w="1091"/>
      <w:gridCol w:w="4911"/>
    </w:tblGrid>
    <w:tr w:rsidR="00F77958" w14:paraId="485841C2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1D7D214F" w14:textId="77777777" w:rsidR="00F77958" w:rsidRPr="007B671C" w:rsidRDefault="00F77958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473952F" w14:textId="77777777" w:rsidR="00F77958" w:rsidRPr="00807DE1" w:rsidRDefault="00F77958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Pr="00025868">
            <w:rPr>
              <w:rFonts w:ascii="Cambria" w:hAnsi="Cambria"/>
              <w:b/>
              <w:bCs/>
              <w:noProof/>
              <w:rtl/>
              <w:lang w:val="ar-SA"/>
            </w:rPr>
            <w:t>10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412F22D6" w14:textId="77777777" w:rsidR="00F77958" w:rsidRPr="007B671C" w:rsidRDefault="00F77958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F77958" w14:paraId="577EE844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CDF9D65" w14:textId="77777777" w:rsidR="00F77958" w:rsidRPr="007B671C" w:rsidRDefault="00F77958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29A61771" w14:textId="77777777" w:rsidR="00F77958" w:rsidRPr="007B671C" w:rsidRDefault="00F77958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63DE0551" w14:textId="77777777" w:rsidR="00F77958" w:rsidRPr="007B671C" w:rsidRDefault="00F77958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3AA14B80" w14:textId="77777777" w:rsidR="00F77958" w:rsidRDefault="00F77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05AAC" w14:textId="77777777" w:rsidR="00A66763" w:rsidRDefault="00A66763">
      <w:r>
        <w:separator/>
      </w:r>
    </w:p>
  </w:footnote>
  <w:footnote w:type="continuationSeparator" w:id="0">
    <w:p w14:paraId="0EAA8E5C" w14:textId="77777777" w:rsidR="00A66763" w:rsidRDefault="00A66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83D1A"/>
    <w:multiLevelType w:val="hybridMultilevel"/>
    <w:tmpl w:val="DE9450CC"/>
    <w:lvl w:ilvl="0" w:tplc="9F60A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80698"/>
    <w:multiLevelType w:val="hybridMultilevel"/>
    <w:tmpl w:val="72F23E92"/>
    <w:lvl w:ilvl="0" w:tplc="1A908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B2189"/>
    <w:multiLevelType w:val="hybridMultilevel"/>
    <w:tmpl w:val="AD76FA3E"/>
    <w:lvl w:ilvl="0" w:tplc="C49E9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F3642"/>
    <w:multiLevelType w:val="hybridMultilevel"/>
    <w:tmpl w:val="69C88EA2"/>
    <w:lvl w:ilvl="0" w:tplc="194A7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B3202"/>
    <w:multiLevelType w:val="hybridMultilevel"/>
    <w:tmpl w:val="FEB4F800"/>
    <w:lvl w:ilvl="0" w:tplc="C1069B2C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2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3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5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3F4386E"/>
    <w:multiLevelType w:val="hybridMultilevel"/>
    <w:tmpl w:val="3CC6E910"/>
    <w:lvl w:ilvl="0" w:tplc="0598E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1"/>
  </w:num>
  <w:num w:numId="3">
    <w:abstractNumId w:val="18"/>
  </w:num>
  <w:num w:numId="4">
    <w:abstractNumId w:val="6"/>
  </w:num>
  <w:num w:numId="5">
    <w:abstractNumId w:val="10"/>
  </w:num>
  <w:num w:numId="6">
    <w:abstractNumId w:val="30"/>
  </w:num>
  <w:num w:numId="7">
    <w:abstractNumId w:val="32"/>
  </w:num>
  <w:num w:numId="8">
    <w:abstractNumId w:val="29"/>
  </w:num>
  <w:num w:numId="9">
    <w:abstractNumId w:val="31"/>
  </w:num>
  <w:num w:numId="10">
    <w:abstractNumId w:val="14"/>
  </w:num>
  <w:num w:numId="11">
    <w:abstractNumId w:val="12"/>
  </w:num>
  <w:num w:numId="12">
    <w:abstractNumId w:val="0"/>
  </w:num>
  <w:num w:numId="13">
    <w:abstractNumId w:val="36"/>
  </w:num>
  <w:num w:numId="14">
    <w:abstractNumId w:val="42"/>
  </w:num>
  <w:num w:numId="15">
    <w:abstractNumId w:val="2"/>
  </w:num>
  <w:num w:numId="16">
    <w:abstractNumId w:val="27"/>
  </w:num>
  <w:num w:numId="17">
    <w:abstractNumId w:val="22"/>
  </w:num>
  <w:num w:numId="18">
    <w:abstractNumId w:val="40"/>
  </w:num>
  <w:num w:numId="19">
    <w:abstractNumId w:val="24"/>
  </w:num>
  <w:num w:numId="20">
    <w:abstractNumId w:val="5"/>
  </w:num>
  <w:num w:numId="21">
    <w:abstractNumId w:val="38"/>
  </w:num>
  <w:num w:numId="22">
    <w:abstractNumId w:val="25"/>
  </w:num>
  <w:num w:numId="23">
    <w:abstractNumId w:val="15"/>
  </w:num>
  <w:num w:numId="24">
    <w:abstractNumId w:val="35"/>
  </w:num>
  <w:num w:numId="25">
    <w:abstractNumId w:val="1"/>
  </w:num>
  <w:num w:numId="26">
    <w:abstractNumId w:val="34"/>
  </w:num>
  <w:num w:numId="27">
    <w:abstractNumId w:val="19"/>
  </w:num>
  <w:num w:numId="28">
    <w:abstractNumId w:val="33"/>
  </w:num>
  <w:num w:numId="29">
    <w:abstractNumId w:val="26"/>
  </w:num>
  <w:num w:numId="30">
    <w:abstractNumId w:val="11"/>
  </w:num>
  <w:num w:numId="31">
    <w:abstractNumId w:val="23"/>
  </w:num>
  <w:num w:numId="32">
    <w:abstractNumId w:val="37"/>
  </w:num>
  <w:num w:numId="33">
    <w:abstractNumId w:val="3"/>
  </w:num>
  <w:num w:numId="34">
    <w:abstractNumId w:val="16"/>
  </w:num>
  <w:num w:numId="35">
    <w:abstractNumId w:val="9"/>
  </w:num>
  <w:num w:numId="36">
    <w:abstractNumId w:val="28"/>
  </w:num>
  <w:num w:numId="37">
    <w:abstractNumId w:val="13"/>
  </w:num>
  <w:num w:numId="38">
    <w:abstractNumId w:val="39"/>
  </w:num>
  <w:num w:numId="39">
    <w:abstractNumId w:val="4"/>
  </w:num>
  <w:num w:numId="40">
    <w:abstractNumId w:val="8"/>
  </w:num>
  <w:num w:numId="41">
    <w:abstractNumId w:val="17"/>
  </w:num>
  <w:num w:numId="42">
    <w:abstractNumId w:val="2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2A"/>
    <w:rsid w:val="00005774"/>
    <w:rsid w:val="00007B9F"/>
    <w:rsid w:val="00020918"/>
    <w:rsid w:val="00025868"/>
    <w:rsid w:val="000428A6"/>
    <w:rsid w:val="00045418"/>
    <w:rsid w:val="00063AD7"/>
    <w:rsid w:val="00065187"/>
    <w:rsid w:val="00067031"/>
    <w:rsid w:val="00070BE9"/>
    <w:rsid w:val="00070F00"/>
    <w:rsid w:val="00075404"/>
    <w:rsid w:val="0008002F"/>
    <w:rsid w:val="00082598"/>
    <w:rsid w:val="0008757C"/>
    <w:rsid w:val="00090A55"/>
    <w:rsid w:val="00092AFB"/>
    <w:rsid w:val="000A1C7A"/>
    <w:rsid w:val="000A40EA"/>
    <w:rsid w:val="000A67F9"/>
    <w:rsid w:val="000A69B4"/>
    <w:rsid w:val="000A6F25"/>
    <w:rsid w:val="000B4430"/>
    <w:rsid w:val="000C2D8D"/>
    <w:rsid w:val="000D1242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385D"/>
    <w:rsid w:val="0014600C"/>
    <w:rsid w:val="00146EE1"/>
    <w:rsid w:val="00155AB1"/>
    <w:rsid w:val="0015696E"/>
    <w:rsid w:val="0017039B"/>
    <w:rsid w:val="0017197C"/>
    <w:rsid w:val="00182552"/>
    <w:rsid w:val="001916A2"/>
    <w:rsid w:val="001946B0"/>
    <w:rsid w:val="001A2869"/>
    <w:rsid w:val="001B0307"/>
    <w:rsid w:val="001C1CD7"/>
    <w:rsid w:val="001C355B"/>
    <w:rsid w:val="001D0012"/>
    <w:rsid w:val="001D3B40"/>
    <w:rsid w:val="001D678C"/>
    <w:rsid w:val="002000D6"/>
    <w:rsid w:val="00203A53"/>
    <w:rsid w:val="0020555A"/>
    <w:rsid w:val="00210E10"/>
    <w:rsid w:val="00224F43"/>
    <w:rsid w:val="002358AF"/>
    <w:rsid w:val="00236F0D"/>
    <w:rsid w:val="0023793A"/>
    <w:rsid w:val="00242DCC"/>
    <w:rsid w:val="00245E59"/>
    <w:rsid w:val="0026158D"/>
    <w:rsid w:val="00261968"/>
    <w:rsid w:val="00261E32"/>
    <w:rsid w:val="00262178"/>
    <w:rsid w:val="00283405"/>
    <w:rsid w:val="002854FA"/>
    <w:rsid w:val="00297E64"/>
    <w:rsid w:val="002A1AF6"/>
    <w:rsid w:val="002B28B2"/>
    <w:rsid w:val="002B4315"/>
    <w:rsid w:val="002C125D"/>
    <w:rsid w:val="002C3F0D"/>
    <w:rsid w:val="002D2398"/>
    <w:rsid w:val="002E2E73"/>
    <w:rsid w:val="002F032D"/>
    <w:rsid w:val="002F0A63"/>
    <w:rsid w:val="002F1537"/>
    <w:rsid w:val="00305509"/>
    <w:rsid w:val="0030567D"/>
    <w:rsid w:val="003068D1"/>
    <w:rsid w:val="003132A6"/>
    <w:rsid w:val="003172E2"/>
    <w:rsid w:val="00327FCC"/>
    <w:rsid w:val="0034068F"/>
    <w:rsid w:val="00353C25"/>
    <w:rsid w:val="003555F3"/>
    <w:rsid w:val="00372012"/>
    <w:rsid w:val="00375AAD"/>
    <w:rsid w:val="00382C80"/>
    <w:rsid w:val="00385B77"/>
    <w:rsid w:val="00391BA9"/>
    <w:rsid w:val="003A16B8"/>
    <w:rsid w:val="003A3412"/>
    <w:rsid w:val="003A4FBE"/>
    <w:rsid w:val="003A54EF"/>
    <w:rsid w:val="003A6895"/>
    <w:rsid w:val="003B08A5"/>
    <w:rsid w:val="003C56DD"/>
    <w:rsid w:val="003D4EAF"/>
    <w:rsid w:val="003D742A"/>
    <w:rsid w:val="003D7925"/>
    <w:rsid w:val="003E04B9"/>
    <w:rsid w:val="003E179B"/>
    <w:rsid w:val="003E55DB"/>
    <w:rsid w:val="003F134A"/>
    <w:rsid w:val="003F6248"/>
    <w:rsid w:val="00406DC6"/>
    <w:rsid w:val="00416C3D"/>
    <w:rsid w:val="00423FCF"/>
    <w:rsid w:val="004361D7"/>
    <w:rsid w:val="004476CA"/>
    <w:rsid w:val="004662C5"/>
    <w:rsid w:val="00470ED9"/>
    <w:rsid w:val="00473A98"/>
    <w:rsid w:val="00476413"/>
    <w:rsid w:val="0048407D"/>
    <w:rsid w:val="004A4634"/>
    <w:rsid w:val="004A6A6D"/>
    <w:rsid w:val="004B1BC3"/>
    <w:rsid w:val="004D0949"/>
    <w:rsid w:val="004D2002"/>
    <w:rsid w:val="004D3497"/>
    <w:rsid w:val="004D359D"/>
    <w:rsid w:val="004E0EBA"/>
    <w:rsid w:val="004E3ECF"/>
    <w:rsid w:val="004E60C2"/>
    <w:rsid w:val="004F0938"/>
    <w:rsid w:val="00516004"/>
    <w:rsid w:val="00526903"/>
    <w:rsid w:val="00534329"/>
    <w:rsid w:val="00535D14"/>
    <w:rsid w:val="005743C1"/>
    <w:rsid w:val="005753EF"/>
    <w:rsid w:val="00581B3C"/>
    <w:rsid w:val="005827E2"/>
    <w:rsid w:val="00584D07"/>
    <w:rsid w:val="00584DA6"/>
    <w:rsid w:val="00595034"/>
    <w:rsid w:val="005A1A59"/>
    <w:rsid w:val="005C050F"/>
    <w:rsid w:val="005C71F0"/>
    <w:rsid w:val="005D3DAE"/>
    <w:rsid w:val="005D644B"/>
    <w:rsid w:val="005D69BE"/>
    <w:rsid w:val="005F4F48"/>
    <w:rsid w:val="005F733A"/>
    <w:rsid w:val="00600277"/>
    <w:rsid w:val="0060297B"/>
    <w:rsid w:val="006031F2"/>
    <w:rsid w:val="00606B47"/>
    <w:rsid w:val="006101CA"/>
    <w:rsid w:val="006120D9"/>
    <w:rsid w:val="006129BF"/>
    <w:rsid w:val="00624259"/>
    <w:rsid w:val="0062425A"/>
    <w:rsid w:val="00627034"/>
    <w:rsid w:val="006279D6"/>
    <w:rsid w:val="006315D0"/>
    <w:rsid w:val="006377B6"/>
    <w:rsid w:val="00637C8B"/>
    <w:rsid w:val="00640005"/>
    <w:rsid w:val="00647DE8"/>
    <w:rsid w:val="00671EDD"/>
    <w:rsid w:val="00677895"/>
    <w:rsid w:val="0069199E"/>
    <w:rsid w:val="006A1ABC"/>
    <w:rsid w:val="006A73CC"/>
    <w:rsid w:val="006B0153"/>
    <w:rsid w:val="006C2FDA"/>
    <w:rsid w:val="006C3F6F"/>
    <w:rsid w:val="006D02D9"/>
    <w:rsid w:val="006D2916"/>
    <w:rsid w:val="006D4F39"/>
    <w:rsid w:val="006F20B6"/>
    <w:rsid w:val="00717487"/>
    <w:rsid w:val="007228E7"/>
    <w:rsid w:val="00731DB7"/>
    <w:rsid w:val="00743931"/>
    <w:rsid w:val="00746762"/>
    <w:rsid w:val="0075633E"/>
    <w:rsid w:val="007645B4"/>
    <w:rsid w:val="007716A6"/>
    <w:rsid w:val="0078752C"/>
    <w:rsid w:val="0079031B"/>
    <w:rsid w:val="00796236"/>
    <w:rsid w:val="00797E85"/>
    <w:rsid w:val="007A1220"/>
    <w:rsid w:val="007A7C20"/>
    <w:rsid w:val="007B0B99"/>
    <w:rsid w:val="007B21F5"/>
    <w:rsid w:val="007B671C"/>
    <w:rsid w:val="007E2CE6"/>
    <w:rsid w:val="007E346A"/>
    <w:rsid w:val="007F319C"/>
    <w:rsid w:val="007F430A"/>
    <w:rsid w:val="007F54AC"/>
    <w:rsid w:val="00807DE1"/>
    <w:rsid w:val="008467A5"/>
    <w:rsid w:val="00847528"/>
    <w:rsid w:val="00856D9F"/>
    <w:rsid w:val="00867A6A"/>
    <w:rsid w:val="00867FFC"/>
    <w:rsid w:val="00873B99"/>
    <w:rsid w:val="0088070E"/>
    <w:rsid w:val="008851AB"/>
    <w:rsid w:val="0089093B"/>
    <w:rsid w:val="008A3F48"/>
    <w:rsid w:val="008A6049"/>
    <w:rsid w:val="008B1371"/>
    <w:rsid w:val="008B2E37"/>
    <w:rsid w:val="008B3079"/>
    <w:rsid w:val="008C3854"/>
    <w:rsid w:val="008D7125"/>
    <w:rsid w:val="008D7A40"/>
    <w:rsid w:val="008E27DA"/>
    <w:rsid w:val="008F24B4"/>
    <w:rsid w:val="008F3E7F"/>
    <w:rsid w:val="00902FDF"/>
    <w:rsid w:val="00911E30"/>
    <w:rsid w:val="00913CE5"/>
    <w:rsid w:val="00920D1B"/>
    <w:rsid w:val="00925B10"/>
    <w:rsid w:val="009428CF"/>
    <w:rsid w:val="00967B24"/>
    <w:rsid w:val="00972C61"/>
    <w:rsid w:val="009732FB"/>
    <w:rsid w:val="0098449B"/>
    <w:rsid w:val="0098755F"/>
    <w:rsid w:val="00993B92"/>
    <w:rsid w:val="009A07B9"/>
    <w:rsid w:val="009A6935"/>
    <w:rsid w:val="009A7FFD"/>
    <w:rsid w:val="009B1D07"/>
    <w:rsid w:val="009B609A"/>
    <w:rsid w:val="009B68B5"/>
    <w:rsid w:val="009C0D13"/>
    <w:rsid w:val="009C28A3"/>
    <w:rsid w:val="009C4ACD"/>
    <w:rsid w:val="009D36E7"/>
    <w:rsid w:val="009D5412"/>
    <w:rsid w:val="009E2D35"/>
    <w:rsid w:val="009E53B0"/>
    <w:rsid w:val="009E56B8"/>
    <w:rsid w:val="009E5AE5"/>
    <w:rsid w:val="009F163D"/>
    <w:rsid w:val="009F44D1"/>
    <w:rsid w:val="009F6BBC"/>
    <w:rsid w:val="009F7BAF"/>
    <w:rsid w:val="00A07775"/>
    <w:rsid w:val="00A11A57"/>
    <w:rsid w:val="00A12DBC"/>
    <w:rsid w:val="00A15242"/>
    <w:rsid w:val="00A16FCF"/>
    <w:rsid w:val="00A2126F"/>
    <w:rsid w:val="00A30E4D"/>
    <w:rsid w:val="00A32E9F"/>
    <w:rsid w:val="00A51A8B"/>
    <w:rsid w:val="00A658DD"/>
    <w:rsid w:val="00A66763"/>
    <w:rsid w:val="00A676A4"/>
    <w:rsid w:val="00A717B0"/>
    <w:rsid w:val="00A74FFD"/>
    <w:rsid w:val="00A85288"/>
    <w:rsid w:val="00AB2B0D"/>
    <w:rsid w:val="00AB71A5"/>
    <w:rsid w:val="00AD1BD9"/>
    <w:rsid w:val="00AD37EA"/>
    <w:rsid w:val="00AD4058"/>
    <w:rsid w:val="00AD623C"/>
    <w:rsid w:val="00B04671"/>
    <w:rsid w:val="00B15F45"/>
    <w:rsid w:val="00B17E3D"/>
    <w:rsid w:val="00B27667"/>
    <w:rsid w:val="00B32265"/>
    <w:rsid w:val="00B412FE"/>
    <w:rsid w:val="00B5102D"/>
    <w:rsid w:val="00B521B7"/>
    <w:rsid w:val="00B53771"/>
    <w:rsid w:val="00B727AD"/>
    <w:rsid w:val="00BA10D6"/>
    <w:rsid w:val="00BA1C30"/>
    <w:rsid w:val="00BB2437"/>
    <w:rsid w:val="00BC76C0"/>
    <w:rsid w:val="00BF2B60"/>
    <w:rsid w:val="00C04C69"/>
    <w:rsid w:val="00C05795"/>
    <w:rsid w:val="00C342BC"/>
    <w:rsid w:val="00C370D1"/>
    <w:rsid w:val="00C57C5B"/>
    <w:rsid w:val="00C65ABC"/>
    <w:rsid w:val="00C758B3"/>
    <w:rsid w:val="00C83DB3"/>
    <w:rsid w:val="00C85B2D"/>
    <w:rsid w:val="00C90C62"/>
    <w:rsid w:val="00C953D1"/>
    <w:rsid w:val="00CA0CF4"/>
    <w:rsid w:val="00CA1835"/>
    <w:rsid w:val="00CA2091"/>
    <w:rsid w:val="00CA3517"/>
    <w:rsid w:val="00CA40AC"/>
    <w:rsid w:val="00CA554B"/>
    <w:rsid w:val="00CB130B"/>
    <w:rsid w:val="00CB51FD"/>
    <w:rsid w:val="00CB5AF6"/>
    <w:rsid w:val="00CC6BAF"/>
    <w:rsid w:val="00CC7B3E"/>
    <w:rsid w:val="00CD3FC9"/>
    <w:rsid w:val="00CD7F0D"/>
    <w:rsid w:val="00CE36D3"/>
    <w:rsid w:val="00CF6708"/>
    <w:rsid w:val="00D0779D"/>
    <w:rsid w:val="00D1550E"/>
    <w:rsid w:val="00D23280"/>
    <w:rsid w:val="00D24937"/>
    <w:rsid w:val="00D2684E"/>
    <w:rsid w:val="00D30E6A"/>
    <w:rsid w:val="00D330F7"/>
    <w:rsid w:val="00D355A3"/>
    <w:rsid w:val="00D35AEC"/>
    <w:rsid w:val="00D469A0"/>
    <w:rsid w:val="00D4715B"/>
    <w:rsid w:val="00D601EC"/>
    <w:rsid w:val="00D60B6D"/>
    <w:rsid w:val="00D64F13"/>
    <w:rsid w:val="00D67792"/>
    <w:rsid w:val="00D677B5"/>
    <w:rsid w:val="00D67953"/>
    <w:rsid w:val="00D7585F"/>
    <w:rsid w:val="00D80DD5"/>
    <w:rsid w:val="00D84C32"/>
    <w:rsid w:val="00D9114F"/>
    <w:rsid w:val="00D91A02"/>
    <w:rsid w:val="00D92EBE"/>
    <w:rsid w:val="00DA0BDD"/>
    <w:rsid w:val="00DA5DEE"/>
    <w:rsid w:val="00DB131F"/>
    <w:rsid w:val="00DC5FB3"/>
    <w:rsid w:val="00DD27C0"/>
    <w:rsid w:val="00E17DF2"/>
    <w:rsid w:val="00E21291"/>
    <w:rsid w:val="00E2684E"/>
    <w:rsid w:val="00E43725"/>
    <w:rsid w:val="00E4594B"/>
    <w:rsid w:val="00E45BCA"/>
    <w:rsid w:val="00E54210"/>
    <w:rsid w:val="00E61516"/>
    <w:rsid w:val="00E643E8"/>
    <w:rsid w:val="00E7079C"/>
    <w:rsid w:val="00E734E3"/>
    <w:rsid w:val="00E7597F"/>
    <w:rsid w:val="00E81C0D"/>
    <w:rsid w:val="00E82E93"/>
    <w:rsid w:val="00E8658C"/>
    <w:rsid w:val="00E94FDC"/>
    <w:rsid w:val="00E9635D"/>
    <w:rsid w:val="00E97EE3"/>
    <w:rsid w:val="00EB39F9"/>
    <w:rsid w:val="00EC0FE5"/>
    <w:rsid w:val="00EC2141"/>
    <w:rsid w:val="00EC63C2"/>
    <w:rsid w:val="00EE06F8"/>
    <w:rsid w:val="00EE0DAB"/>
    <w:rsid w:val="00EE1AC2"/>
    <w:rsid w:val="00EF25C7"/>
    <w:rsid w:val="00F170F4"/>
    <w:rsid w:val="00F22AAF"/>
    <w:rsid w:val="00F3010C"/>
    <w:rsid w:val="00F337ED"/>
    <w:rsid w:val="00F352D5"/>
    <w:rsid w:val="00F35589"/>
    <w:rsid w:val="00F41CB9"/>
    <w:rsid w:val="00F44630"/>
    <w:rsid w:val="00F45D88"/>
    <w:rsid w:val="00F5050A"/>
    <w:rsid w:val="00F550BE"/>
    <w:rsid w:val="00F62DFA"/>
    <w:rsid w:val="00F745F2"/>
    <w:rsid w:val="00F77958"/>
    <w:rsid w:val="00F80574"/>
    <w:rsid w:val="00F87100"/>
    <w:rsid w:val="00FA289D"/>
    <w:rsid w:val="00FB27BC"/>
    <w:rsid w:val="00FB6A6F"/>
    <w:rsid w:val="00FC24C3"/>
    <w:rsid w:val="00FC2D99"/>
    <w:rsid w:val="00FC7372"/>
    <w:rsid w:val="00FD77DC"/>
    <w:rsid w:val="00FE12A2"/>
    <w:rsid w:val="00FE2B72"/>
    <w:rsid w:val="00FE2BBE"/>
    <w:rsid w:val="00FE4D20"/>
    <w:rsid w:val="00FF0724"/>
    <w:rsid w:val="00FF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60F8A7F"/>
  <w15:docId w15:val="{1F1D3989-ECD1-4C37-8BA1-F6509629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758A-0908-480C-BFC9-D70F0456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1782</Words>
  <Characters>10158</Characters>
  <Application>Microsoft Office Word</Application>
  <DocSecurity>0</DocSecurity>
  <Lines>84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عناوين</vt:lpstr>
      </vt:variant>
      <vt:variant>
        <vt:i4>2</vt:i4>
      </vt:variant>
    </vt:vector>
  </HeadingPairs>
  <TitlesOfParts>
    <vt:vector size="4" baseType="lpstr">
      <vt:lpstr>وزارة التعليم العالي والبـحث العلمي</vt:lpstr>
      <vt:lpstr>وزارة التعليم العالي والبـحث العلمي</vt:lpstr>
      <vt:lpstr>وزارة التعليم العالي والبـحث العلمي</vt:lpstr>
      <vt:lpstr>    جـــــهاز الإشـــــراف والتقـــويم العلــمي</vt:lpstr>
    </vt:vector>
  </TitlesOfParts>
  <Company>Microsoft Corporation</Company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Shather</cp:lastModifiedBy>
  <cp:revision>2</cp:revision>
  <cp:lastPrinted>2021-10-28T19:31:00Z</cp:lastPrinted>
  <dcterms:created xsi:type="dcterms:W3CDTF">2023-09-16T21:41:00Z</dcterms:created>
  <dcterms:modified xsi:type="dcterms:W3CDTF">2023-09-16T21:41:00Z</dcterms:modified>
</cp:coreProperties>
</file>