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9F0A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الحاسبة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9F0A8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تكنلوجيا المعلومات</w:t>
            </w:r>
          </w:p>
        </w:tc>
      </w:tr>
      <w:tr w:rsidR="002F3680" w:rsidRPr="002F3680" w:rsidTr="00314761">
        <w:trPr>
          <w:trHeight w:val="154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990AB1" w:rsidRPr="00314761" w:rsidRDefault="009F0A84" w:rsidP="0031476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أن يمثل المركز موقعاً متميزاً في مجال الحاسوب وشبكات الاتصالات والانترنت وتقنية المعلومات</w:t>
            </w:r>
          </w:p>
        </w:tc>
      </w:tr>
      <w:tr w:rsidR="002F3680" w:rsidRPr="002F3680" w:rsidTr="009F0A84">
        <w:trPr>
          <w:trHeight w:val="1808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066D9" w:rsidRPr="00314761" w:rsidRDefault="009F0A84" w:rsidP="009F0A84">
            <w:pPr>
              <w:pStyle w:val="ListParagraph"/>
              <w:ind w:left="108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مواكبة التطور العلمي الحاصل في مجال الحاسوب والمعلوماتية ونقل المعرفة للطلبة ولشرائح المجتمع المختلفة في هذا المجال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314761" w:rsidRDefault="009F0A84" w:rsidP="009F0A84">
            <w:pPr>
              <w:pStyle w:val="ListParagraph"/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اعداد كوادر بشرية تمتلك مؤهلات </w:t>
            </w:r>
            <w:r w:rsidR="00180182">
              <w:rPr>
                <w:rFonts w:hint="cs"/>
                <w:sz w:val="28"/>
                <w:szCs w:val="28"/>
                <w:rtl/>
                <w:lang w:bidi="ar-IQ"/>
              </w:rPr>
              <w:t>تقنية تخولهم دخول سوق العمل بكفاءة للمساهمة في عملية الاعمار والبناء</w:t>
            </w:r>
          </w:p>
          <w:p w:rsidR="00180182" w:rsidRDefault="00180182" w:rsidP="009F0A84">
            <w:pPr>
              <w:pStyle w:val="ListParagraph"/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اعداد ملاكات تقنية مؤهلة في مختلف علوم وتخصصات تقنية الحاسوب والمعلوماتية التي تلبي متطلبات العمل بأساليب تقنية حديثة</w:t>
            </w:r>
          </w:p>
          <w:p w:rsidR="00180182" w:rsidRDefault="00180182" w:rsidP="009F0A84">
            <w:pPr>
              <w:pStyle w:val="ListParagraph"/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اقامة صلات التعاون والتواصل والتواصل والتفاعل بين القسم وشرائح المجتمع والجهات المناظرة محلياً وعالمياً</w:t>
            </w:r>
          </w:p>
          <w:p w:rsidR="00180182" w:rsidRDefault="00180182" w:rsidP="009F0A84">
            <w:pPr>
              <w:pStyle w:val="ListParagraph"/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التحديث المستمر للمناهج النظرية والتطبيقات العملية</w:t>
            </w:r>
          </w:p>
          <w:p w:rsidR="00180182" w:rsidRDefault="00E11394" w:rsidP="009F0A84">
            <w:pPr>
              <w:pStyle w:val="ListParagraph"/>
              <w:numPr>
                <w:ilvl w:val="0"/>
                <w:numId w:val="12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تعزيز دور التعليم التقني وفعاليته في مجتمع المعرفة والتعليم </w:t>
            </w:r>
          </w:p>
          <w:p w:rsidR="00E11394" w:rsidRPr="009F0A84" w:rsidRDefault="00E11394" w:rsidP="009F0A8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كفاءة اداء منتسبي القسم باستمرار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D066D9" w:rsidRDefault="00E11394" w:rsidP="00D066D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د.سلمان عبد كاظم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E113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ايمان عبد الرضا علي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D14CAF" w:rsidRDefault="00E11394" w:rsidP="00E1139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نجم زعتر</w:t>
            </w:r>
          </w:p>
          <w:p w:rsidR="00E11394" w:rsidRDefault="00E11394" w:rsidP="00E1139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ايمان راضي حسين </w:t>
            </w:r>
          </w:p>
          <w:p w:rsidR="00E11394" w:rsidRDefault="00E11394" w:rsidP="00E1139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سامر حسين </w:t>
            </w:r>
          </w:p>
          <w:p w:rsidR="00E11394" w:rsidRDefault="00E11394" w:rsidP="00E1139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علي حسين </w:t>
            </w:r>
          </w:p>
          <w:p w:rsidR="00E11394" w:rsidRPr="002F3680" w:rsidRDefault="00E11394" w:rsidP="00E113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خيرات حيدر</w:t>
            </w:r>
            <w:bookmarkStart w:id="0" w:name="_GoBack"/>
            <w:bookmarkEnd w:id="0"/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9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B8" w:rsidRDefault="00D811B8" w:rsidP="00D14CAF">
      <w:pPr>
        <w:spacing w:after="0" w:line="240" w:lineRule="auto"/>
      </w:pPr>
      <w:r>
        <w:separator/>
      </w:r>
    </w:p>
  </w:endnote>
  <w:endnote w:type="continuationSeparator" w:id="0">
    <w:p w:rsidR="00D811B8" w:rsidRDefault="00D811B8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B8" w:rsidRDefault="00D811B8" w:rsidP="00D14CAF">
      <w:pPr>
        <w:spacing w:after="0" w:line="240" w:lineRule="auto"/>
      </w:pPr>
      <w:r>
        <w:separator/>
      </w:r>
    </w:p>
  </w:footnote>
  <w:footnote w:type="continuationSeparator" w:id="0">
    <w:p w:rsidR="00D811B8" w:rsidRDefault="00D811B8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C" w:rsidRPr="00D14CAF" w:rsidRDefault="000D3DBC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82C"/>
    <w:multiLevelType w:val="hybridMultilevel"/>
    <w:tmpl w:val="0F00B8F4"/>
    <w:lvl w:ilvl="0" w:tplc="7390D5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E3E43"/>
    <w:multiLevelType w:val="hybridMultilevel"/>
    <w:tmpl w:val="A91893AA"/>
    <w:lvl w:ilvl="0" w:tplc="0EDC81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24763"/>
    <w:multiLevelType w:val="hybridMultilevel"/>
    <w:tmpl w:val="41F6FFD8"/>
    <w:lvl w:ilvl="0" w:tplc="39B8C8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3499"/>
    <w:multiLevelType w:val="hybridMultilevel"/>
    <w:tmpl w:val="FB128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C0F"/>
    <w:multiLevelType w:val="hybridMultilevel"/>
    <w:tmpl w:val="683073A2"/>
    <w:lvl w:ilvl="0" w:tplc="0EDC81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27AC0"/>
    <w:multiLevelType w:val="hybridMultilevel"/>
    <w:tmpl w:val="E032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B59FE"/>
    <w:multiLevelType w:val="hybridMultilevel"/>
    <w:tmpl w:val="54D01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A6CD4"/>
    <w:rsid w:val="000D3DBC"/>
    <w:rsid w:val="00173BD3"/>
    <w:rsid w:val="00180182"/>
    <w:rsid w:val="001C0A95"/>
    <w:rsid w:val="001F297D"/>
    <w:rsid w:val="002F3680"/>
    <w:rsid w:val="00314761"/>
    <w:rsid w:val="00470F28"/>
    <w:rsid w:val="0048455D"/>
    <w:rsid w:val="0088210B"/>
    <w:rsid w:val="008B04BD"/>
    <w:rsid w:val="009773A3"/>
    <w:rsid w:val="00990AB1"/>
    <w:rsid w:val="009F0A84"/>
    <w:rsid w:val="00A36A35"/>
    <w:rsid w:val="00B1768F"/>
    <w:rsid w:val="00C24B7B"/>
    <w:rsid w:val="00CF5697"/>
    <w:rsid w:val="00D066D9"/>
    <w:rsid w:val="00D14CAF"/>
    <w:rsid w:val="00D811B8"/>
    <w:rsid w:val="00DE3214"/>
    <w:rsid w:val="00E11394"/>
    <w:rsid w:val="00E24817"/>
    <w:rsid w:val="00E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BCE2-7B11-4A5A-BB69-6C657B45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2</cp:revision>
  <dcterms:created xsi:type="dcterms:W3CDTF">2020-02-01T17:50:00Z</dcterms:created>
  <dcterms:modified xsi:type="dcterms:W3CDTF">2020-02-01T17:50:00Z</dcterms:modified>
</cp:coreProperties>
</file>